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B77A" w14:textId="77777777" w:rsidR="00416032" w:rsidRDefault="00416032" w:rsidP="00416032">
      <w:pPr>
        <w:pStyle w:val="NoSpacing"/>
      </w:pPr>
    </w:p>
    <w:tbl>
      <w:tblPr>
        <w:tblW w:w="15340" w:type="dxa"/>
        <w:tblInd w:w="-567" w:type="dxa"/>
        <w:tblLook w:val="04A0" w:firstRow="1" w:lastRow="0" w:firstColumn="1" w:lastColumn="0" w:noHBand="0" w:noVBand="1"/>
      </w:tblPr>
      <w:tblGrid>
        <w:gridCol w:w="1378"/>
        <w:gridCol w:w="3016"/>
        <w:gridCol w:w="30"/>
        <w:gridCol w:w="1098"/>
        <w:gridCol w:w="4431"/>
        <w:gridCol w:w="30"/>
        <w:gridCol w:w="363"/>
        <w:gridCol w:w="348"/>
        <w:gridCol w:w="4186"/>
        <w:gridCol w:w="59"/>
        <w:gridCol w:w="23"/>
        <w:gridCol w:w="378"/>
      </w:tblGrid>
      <w:tr w:rsidR="003639CF" w:rsidRPr="00EE4741" w14:paraId="74A8E187" w14:textId="77777777" w:rsidTr="00387AF8">
        <w:trPr>
          <w:gridAfter w:val="1"/>
          <w:wAfter w:w="376" w:type="dxa"/>
          <w:trHeight w:val="525"/>
        </w:trPr>
        <w:tc>
          <w:tcPr>
            <w:tcW w:w="14964" w:type="dxa"/>
            <w:gridSpan w:val="11"/>
            <w:tcBorders>
              <w:top w:val="nil"/>
              <w:left w:val="nil"/>
              <w:bottom w:val="nil"/>
              <w:right w:val="nil"/>
            </w:tcBorders>
            <w:shd w:val="clear" w:color="auto" w:fill="auto"/>
            <w:vAlign w:val="bottom"/>
            <w:hideMark/>
          </w:tcPr>
          <w:p w14:paraId="4068198C" w14:textId="52401BE4" w:rsidR="003639CF" w:rsidRPr="005E14DA" w:rsidRDefault="003639CF" w:rsidP="000C58DE">
            <w:pPr>
              <w:pStyle w:val="Title"/>
              <w:rPr>
                <w:rFonts w:ascii="Arial" w:hAnsi="Arial" w:cs="Arial"/>
              </w:rPr>
            </w:pPr>
            <w:r w:rsidRPr="005E14DA">
              <w:rPr>
                <w:rFonts w:ascii="Arial" w:hAnsi="Arial" w:cs="Arial"/>
              </w:rPr>
              <w:t xml:space="preserve">Job Description – </w:t>
            </w:r>
            <w:r w:rsidR="00661873" w:rsidRPr="005E14DA">
              <w:rPr>
                <w:rFonts w:ascii="Arial" w:hAnsi="Arial" w:cs="Arial"/>
              </w:rPr>
              <w:t>Assistant</w:t>
            </w:r>
            <w:r w:rsidRPr="005E14DA">
              <w:rPr>
                <w:rFonts w:ascii="Arial" w:hAnsi="Arial" w:cs="Arial"/>
              </w:rPr>
              <w:t xml:space="preserve"> Manager</w:t>
            </w:r>
          </w:p>
        </w:tc>
      </w:tr>
      <w:tr w:rsidR="003639CF" w:rsidRPr="00A41928" w14:paraId="0A8F1B6A" w14:textId="77777777" w:rsidTr="00387AF8">
        <w:trPr>
          <w:gridAfter w:val="1"/>
          <w:wAfter w:w="376" w:type="dxa"/>
          <w:trHeight w:val="1320"/>
        </w:trPr>
        <w:tc>
          <w:tcPr>
            <w:tcW w:w="14964" w:type="dxa"/>
            <w:gridSpan w:val="11"/>
            <w:tcBorders>
              <w:top w:val="nil"/>
              <w:left w:val="nil"/>
              <w:bottom w:val="nil"/>
              <w:right w:val="nil"/>
            </w:tcBorders>
            <w:shd w:val="clear" w:color="auto" w:fill="auto"/>
            <w:vAlign w:val="bottom"/>
            <w:hideMark/>
          </w:tcPr>
          <w:p w14:paraId="0DE0F7CD" w14:textId="77777777" w:rsidR="003639CF" w:rsidRPr="00A41928" w:rsidRDefault="003639CF" w:rsidP="000C58DE">
            <w:pPr>
              <w:spacing w:before="0" w:after="0" w:line="240" w:lineRule="auto"/>
              <w:rPr>
                <w:rFonts w:ascii="Calibri" w:hAnsi="Calibri" w:cs="Calibri"/>
                <w:i/>
                <w:iCs/>
                <w:color w:val="3A3838"/>
                <w:szCs w:val="22"/>
                <w:lang w:eastAsia="en-NZ"/>
              </w:rPr>
            </w:pPr>
            <w:r w:rsidRPr="00A41928">
              <w:rPr>
                <w:rFonts w:ascii="Calibri" w:hAnsi="Calibri" w:cs="Calibri"/>
                <w:i/>
                <w:iCs/>
                <w:color w:val="3A3838"/>
                <w:szCs w:val="22"/>
                <w:lang w:eastAsia="en-NZ"/>
              </w:rPr>
              <w:t xml:space="preserve">This job description is generic and, in general terms, should outline most of what you would expect from this role. To ensure your job description accurately reflects the requirements of this role in your business you can: </w:t>
            </w:r>
            <w:r w:rsidRPr="00A41928">
              <w:rPr>
                <w:rFonts w:ascii="Calibri" w:hAnsi="Calibri" w:cs="Calibri"/>
                <w:i/>
                <w:iCs/>
                <w:color w:val="3A3838"/>
                <w:szCs w:val="22"/>
                <w:lang w:eastAsia="en-NZ"/>
              </w:rPr>
              <w:br/>
              <w:t xml:space="preserve">•      Delete statements that don’t reflect what is required </w:t>
            </w:r>
            <w:r w:rsidRPr="00A41928">
              <w:rPr>
                <w:rFonts w:ascii="Calibri" w:hAnsi="Calibri" w:cs="Calibri"/>
                <w:i/>
                <w:iCs/>
                <w:color w:val="3A3838"/>
                <w:szCs w:val="22"/>
                <w:lang w:eastAsia="en-NZ"/>
              </w:rPr>
              <w:br/>
              <w:t>•      Write in statements for things that you need done that aren’t included</w:t>
            </w:r>
            <w:r>
              <w:rPr>
                <w:rFonts w:ascii="Calibri" w:hAnsi="Calibri" w:cs="Calibri"/>
                <w:i/>
                <w:iCs/>
                <w:color w:val="3A3838"/>
                <w:szCs w:val="22"/>
                <w:lang w:eastAsia="en-NZ"/>
              </w:rPr>
              <w:t>.</w:t>
            </w:r>
          </w:p>
        </w:tc>
      </w:tr>
      <w:tr w:rsidR="00CD52C1" w:rsidRPr="00CD52C1" w14:paraId="1EB0E723" w14:textId="77777777" w:rsidTr="00387AF8">
        <w:trPr>
          <w:gridAfter w:val="2"/>
          <w:wAfter w:w="401" w:type="dxa"/>
          <w:trHeight w:val="300"/>
        </w:trPr>
        <w:tc>
          <w:tcPr>
            <w:tcW w:w="4425" w:type="dxa"/>
            <w:gridSpan w:val="3"/>
            <w:tcBorders>
              <w:top w:val="nil"/>
              <w:left w:val="nil"/>
              <w:bottom w:val="nil"/>
              <w:right w:val="nil"/>
            </w:tcBorders>
            <w:shd w:val="clear" w:color="auto" w:fill="auto"/>
            <w:vAlign w:val="bottom"/>
            <w:hideMark/>
          </w:tcPr>
          <w:p w14:paraId="73F924F5" w14:textId="77777777" w:rsidR="00D23B14" w:rsidRDefault="00D23B14" w:rsidP="003639CF">
            <w:pPr>
              <w:spacing w:before="0" w:after="0" w:line="240" w:lineRule="auto"/>
              <w:rPr>
                <w:rFonts w:ascii="Calibri" w:hAnsi="Calibri" w:cs="Calibri"/>
                <w:i/>
                <w:iCs/>
                <w:color w:val="3A3838"/>
                <w:szCs w:val="22"/>
                <w:lang w:eastAsia="en-NZ"/>
              </w:rPr>
            </w:pPr>
          </w:p>
          <w:p w14:paraId="5E6BE95A" w14:textId="5CF311A7" w:rsidR="00D23B14" w:rsidRPr="00CD52C1" w:rsidRDefault="00D23B14" w:rsidP="003639CF">
            <w:pPr>
              <w:spacing w:before="0" w:after="0" w:line="240" w:lineRule="auto"/>
              <w:rPr>
                <w:rFonts w:ascii="Calibri" w:hAnsi="Calibri" w:cs="Calibri"/>
                <w:i/>
                <w:iCs/>
                <w:color w:val="3A3838"/>
                <w:szCs w:val="22"/>
                <w:lang w:eastAsia="en-NZ"/>
              </w:rPr>
            </w:pPr>
          </w:p>
        </w:tc>
        <w:tc>
          <w:tcPr>
            <w:tcW w:w="5921" w:type="dxa"/>
            <w:gridSpan w:val="4"/>
            <w:tcBorders>
              <w:top w:val="nil"/>
              <w:left w:val="nil"/>
              <w:bottom w:val="nil"/>
              <w:right w:val="nil"/>
            </w:tcBorders>
            <w:shd w:val="clear" w:color="auto" w:fill="auto"/>
            <w:vAlign w:val="bottom"/>
            <w:hideMark/>
          </w:tcPr>
          <w:p w14:paraId="6CE41109" w14:textId="77777777" w:rsidR="00CD52C1" w:rsidRPr="00CD52C1" w:rsidRDefault="00CD52C1" w:rsidP="00CD52C1">
            <w:pPr>
              <w:spacing w:before="0" w:after="0" w:line="240" w:lineRule="auto"/>
              <w:rPr>
                <w:rFonts w:ascii="Times New Roman" w:hAnsi="Times New Roman"/>
                <w:sz w:val="20"/>
                <w:szCs w:val="20"/>
                <w:lang w:eastAsia="en-NZ"/>
              </w:rPr>
            </w:pPr>
          </w:p>
        </w:tc>
        <w:tc>
          <w:tcPr>
            <w:tcW w:w="4593" w:type="dxa"/>
            <w:gridSpan w:val="3"/>
            <w:tcBorders>
              <w:top w:val="nil"/>
              <w:left w:val="nil"/>
              <w:bottom w:val="nil"/>
              <w:right w:val="nil"/>
            </w:tcBorders>
            <w:shd w:val="clear" w:color="auto" w:fill="auto"/>
            <w:vAlign w:val="bottom"/>
            <w:hideMark/>
          </w:tcPr>
          <w:p w14:paraId="046E8354" w14:textId="77777777" w:rsidR="00CD52C1" w:rsidRPr="00CD52C1" w:rsidRDefault="00CD52C1" w:rsidP="00CD52C1">
            <w:pPr>
              <w:spacing w:before="0" w:after="0" w:line="240" w:lineRule="auto"/>
              <w:rPr>
                <w:rFonts w:ascii="Times New Roman" w:hAnsi="Times New Roman"/>
                <w:sz w:val="20"/>
                <w:szCs w:val="20"/>
                <w:lang w:eastAsia="en-NZ"/>
              </w:rPr>
            </w:pPr>
          </w:p>
        </w:tc>
      </w:tr>
      <w:tr w:rsidR="002F7147" w:rsidRPr="00FC5D4E" w14:paraId="049B9981" w14:textId="77777777" w:rsidTr="005E14DA">
        <w:trPr>
          <w:trHeight w:val="570"/>
        </w:trPr>
        <w:tc>
          <w:tcPr>
            <w:tcW w:w="13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63BE707F" w14:textId="77777777" w:rsidR="00D23B14" w:rsidRPr="00FC5D4E" w:rsidRDefault="00D23B14"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Employee: </w:t>
            </w:r>
          </w:p>
        </w:tc>
        <w:tc>
          <w:tcPr>
            <w:tcW w:w="30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EEA529" w14:textId="77777777" w:rsidR="00D23B14" w:rsidRPr="00FC5D4E" w:rsidRDefault="00D23B14" w:rsidP="000C58DE">
            <w:pPr>
              <w:spacing w:before="0" w:after="0" w:line="240" w:lineRule="auto"/>
              <w:rPr>
                <w:rFonts w:ascii="Calibri" w:hAnsi="Calibri" w:cs="Calibri"/>
                <w:b/>
                <w:bCs/>
                <w:color w:val="000000"/>
                <w:szCs w:val="22"/>
                <w:lang w:eastAsia="en-NZ"/>
              </w:rPr>
            </w:pPr>
          </w:p>
        </w:tc>
        <w:tc>
          <w:tcPr>
            <w:tcW w:w="10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2D42D463" w14:textId="77777777" w:rsidR="00D23B14" w:rsidRPr="00FC5D4E" w:rsidRDefault="00D23B14"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Manager: </w:t>
            </w:r>
          </w:p>
        </w:tc>
        <w:tc>
          <w:tcPr>
            <w:tcW w:w="4462"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7DAA02B" w14:textId="77777777" w:rsidR="00D23B14" w:rsidRPr="00FC5D4E" w:rsidRDefault="00D23B14" w:rsidP="000C58DE">
            <w:pPr>
              <w:spacing w:before="0" w:after="0" w:line="240" w:lineRule="auto"/>
              <w:rPr>
                <w:rFonts w:ascii="Calibri" w:hAnsi="Calibri" w:cs="Calibri"/>
                <w:b/>
                <w:bCs/>
                <w:color w:val="000000"/>
                <w:szCs w:val="22"/>
                <w:lang w:eastAsia="en-NZ"/>
              </w:rPr>
            </w:pPr>
          </w:p>
        </w:tc>
        <w:tc>
          <w:tcPr>
            <w:tcW w:w="71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193F9965" w14:textId="77777777" w:rsidR="00D23B14" w:rsidRPr="00FC5D4E" w:rsidRDefault="00D23B14"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Date: </w:t>
            </w:r>
          </w:p>
        </w:tc>
        <w:tc>
          <w:tcPr>
            <w:tcW w:w="4644"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7EC7043" w14:textId="77777777" w:rsidR="00D23B14" w:rsidRPr="00FC5D4E" w:rsidRDefault="00D23B14" w:rsidP="000C58DE">
            <w:pPr>
              <w:spacing w:before="0" w:after="0" w:line="240" w:lineRule="auto"/>
              <w:rPr>
                <w:rFonts w:ascii="Calibri" w:hAnsi="Calibri" w:cs="Calibri"/>
                <w:b/>
                <w:bCs/>
                <w:color w:val="000000"/>
                <w:szCs w:val="22"/>
                <w:lang w:eastAsia="en-NZ"/>
              </w:rPr>
            </w:pPr>
          </w:p>
        </w:tc>
      </w:tr>
      <w:tr w:rsidR="00D23B14" w:rsidRPr="002C25D7" w14:paraId="3F528574" w14:textId="77777777" w:rsidTr="00387AF8">
        <w:trPr>
          <w:gridAfter w:val="2"/>
          <w:wAfter w:w="401" w:type="dxa"/>
          <w:trHeight w:val="330"/>
        </w:trPr>
        <w:tc>
          <w:tcPr>
            <w:tcW w:w="4425" w:type="dxa"/>
            <w:gridSpan w:val="3"/>
            <w:tcBorders>
              <w:top w:val="nil"/>
              <w:left w:val="nil"/>
              <w:bottom w:val="nil"/>
              <w:right w:val="nil"/>
            </w:tcBorders>
            <w:shd w:val="clear" w:color="auto" w:fill="auto"/>
            <w:vAlign w:val="bottom"/>
            <w:hideMark/>
          </w:tcPr>
          <w:p w14:paraId="605C9133" w14:textId="77777777" w:rsidR="00D23B14" w:rsidRPr="002C25D7" w:rsidRDefault="00D23B14" w:rsidP="000C58DE">
            <w:pPr>
              <w:spacing w:before="0" w:after="0" w:line="240" w:lineRule="auto"/>
              <w:rPr>
                <w:rFonts w:ascii="Calibri" w:hAnsi="Calibri" w:cs="Calibri"/>
                <w:b/>
                <w:bCs/>
                <w:color w:val="000000"/>
                <w:szCs w:val="22"/>
                <w:lang w:eastAsia="en-NZ"/>
              </w:rPr>
            </w:pPr>
          </w:p>
        </w:tc>
        <w:tc>
          <w:tcPr>
            <w:tcW w:w="5530" w:type="dxa"/>
            <w:gridSpan w:val="2"/>
            <w:tcBorders>
              <w:top w:val="nil"/>
              <w:left w:val="nil"/>
              <w:bottom w:val="nil"/>
              <w:right w:val="nil"/>
            </w:tcBorders>
            <w:shd w:val="clear" w:color="auto" w:fill="auto"/>
            <w:vAlign w:val="bottom"/>
            <w:hideMark/>
          </w:tcPr>
          <w:p w14:paraId="5A3B393A" w14:textId="77777777" w:rsidR="00D23B14" w:rsidRPr="002C25D7" w:rsidRDefault="00D23B14" w:rsidP="000C58DE">
            <w:pPr>
              <w:spacing w:before="0" w:after="0" w:line="240" w:lineRule="auto"/>
              <w:rPr>
                <w:rFonts w:ascii="Times New Roman" w:hAnsi="Times New Roman"/>
                <w:sz w:val="20"/>
                <w:szCs w:val="20"/>
                <w:lang w:eastAsia="en-NZ"/>
              </w:rPr>
            </w:pPr>
          </w:p>
        </w:tc>
        <w:tc>
          <w:tcPr>
            <w:tcW w:w="4984" w:type="dxa"/>
            <w:gridSpan w:val="5"/>
            <w:tcBorders>
              <w:top w:val="nil"/>
              <w:left w:val="nil"/>
              <w:bottom w:val="nil"/>
              <w:right w:val="nil"/>
            </w:tcBorders>
            <w:shd w:val="clear" w:color="auto" w:fill="auto"/>
            <w:hideMark/>
          </w:tcPr>
          <w:p w14:paraId="2D0F4EE5" w14:textId="77777777" w:rsidR="00D23B14" w:rsidRPr="002C25D7" w:rsidRDefault="00D23B14" w:rsidP="000C58DE">
            <w:pPr>
              <w:spacing w:before="0" w:after="0" w:line="240" w:lineRule="auto"/>
              <w:rPr>
                <w:rFonts w:ascii="Times New Roman" w:hAnsi="Times New Roman"/>
                <w:sz w:val="20"/>
                <w:szCs w:val="20"/>
                <w:lang w:eastAsia="en-NZ"/>
              </w:rPr>
            </w:pPr>
          </w:p>
        </w:tc>
      </w:tr>
      <w:tr w:rsidR="00D23B14" w:rsidRPr="002C25D7" w14:paraId="03C67CB9" w14:textId="77777777" w:rsidTr="005E14DA">
        <w:trPr>
          <w:gridAfter w:val="2"/>
          <w:wAfter w:w="401" w:type="dxa"/>
          <w:trHeight w:val="641"/>
        </w:trPr>
        <w:tc>
          <w:tcPr>
            <w:tcW w:w="4425" w:type="dxa"/>
            <w:gridSpan w:val="3"/>
            <w:tcBorders>
              <w:top w:val="single" w:sz="4" w:space="0" w:color="A6A6A6"/>
              <w:left w:val="single" w:sz="4" w:space="0" w:color="A6A6A6"/>
              <w:bottom w:val="single" w:sz="4" w:space="0" w:color="A6A6A6"/>
              <w:right w:val="single" w:sz="4" w:space="0" w:color="A6A6A6"/>
            </w:tcBorders>
            <w:shd w:val="clear" w:color="auto" w:fill="3C9628"/>
            <w:hideMark/>
          </w:tcPr>
          <w:p w14:paraId="5BD679F2" w14:textId="77777777" w:rsidR="00D23B14" w:rsidRPr="002C25D7" w:rsidRDefault="00D23B14"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Purpose of the position: </w:t>
            </w:r>
          </w:p>
        </w:tc>
        <w:tc>
          <w:tcPr>
            <w:tcW w:w="10514" w:type="dxa"/>
            <w:gridSpan w:val="7"/>
            <w:tcBorders>
              <w:top w:val="single" w:sz="4" w:space="0" w:color="A6A6A6"/>
              <w:left w:val="nil"/>
              <w:bottom w:val="single" w:sz="4" w:space="0" w:color="A6A6A6"/>
              <w:right w:val="single" w:sz="4" w:space="0" w:color="A6A6A6"/>
            </w:tcBorders>
            <w:shd w:val="clear" w:color="auto" w:fill="auto"/>
            <w:hideMark/>
          </w:tcPr>
          <w:p w14:paraId="4E112BB4" w14:textId="5BBB2500" w:rsidR="00D23B14" w:rsidRPr="002C25D7" w:rsidRDefault="00416032" w:rsidP="000C58DE">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Assists with the management of daily activities and implementing farm policies and plans. Can manage daily planning and staff management in the absence of the farm manager/owner.</w:t>
            </w:r>
          </w:p>
        </w:tc>
      </w:tr>
      <w:tr w:rsidR="00D23B14" w:rsidRPr="002C25D7" w14:paraId="2AA86B37" w14:textId="77777777" w:rsidTr="005E14DA">
        <w:trPr>
          <w:gridAfter w:val="2"/>
          <w:wAfter w:w="401" w:type="dxa"/>
          <w:trHeight w:val="540"/>
        </w:trPr>
        <w:tc>
          <w:tcPr>
            <w:tcW w:w="4425" w:type="dxa"/>
            <w:gridSpan w:val="3"/>
            <w:tcBorders>
              <w:top w:val="nil"/>
              <w:left w:val="single" w:sz="4" w:space="0" w:color="A6A6A6"/>
              <w:bottom w:val="single" w:sz="4" w:space="0" w:color="A6A6A6"/>
              <w:right w:val="single" w:sz="4" w:space="0" w:color="A6A6A6"/>
            </w:tcBorders>
            <w:shd w:val="clear" w:color="auto" w:fill="3C9628"/>
            <w:hideMark/>
          </w:tcPr>
          <w:p w14:paraId="70AB80FF" w14:textId="77777777" w:rsidR="00D23B14" w:rsidRPr="002C25D7" w:rsidRDefault="00D23B14"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Reporting lines:</w:t>
            </w:r>
          </w:p>
        </w:tc>
        <w:tc>
          <w:tcPr>
            <w:tcW w:w="10514" w:type="dxa"/>
            <w:gridSpan w:val="7"/>
            <w:tcBorders>
              <w:top w:val="single" w:sz="4" w:space="0" w:color="A6A6A6"/>
              <w:left w:val="nil"/>
              <w:bottom w:val="single" w:sz="4" w:space="0" w:color="A6A6A6"/>
              <w:right w:val="single" w:sz="4" w:space="0" w:color="A6A6A6"/>
            </w:tcBorders>
            <w:shd w:val="clear" w:color="auto" w:fill="auto"/>
            <w:hideMark/>
          </w:tcPr>
          <w:p w14:paraId="7E80B4E3" w14:textId="77777777" w:rsidR="00D23B14" w:rsidRPr="002C25D7" w:rsidRDefault="00D23B14" w:rsidP="000C58DE">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D52C1" w:rsidRPr="00CD52C1" w14:paraId="3573B78F" w14:textId="77777777" w:rsidTr="00387AF8">
        <w:trPr>
          <w:gridAfter w:val="2"/>
          <w:wAfter w:w="401" w:type="dxa"/>
          <w:trHeight w:val="300"/>
        </w:trPr>
        <w:tc>
          <w:tcPr>
            <w:tcW w:w="4425" w:type="dxa"/>
            <w:gridSpan w:val="3"/>
            <w:tcBorders>
              <w:top w:val="nil"/>
              <w:left w:val="nil"/>
              <w:bottom w:val="nil"/>
              <w:right w:val="nil"/>
            </w:tcBorders>
            <w:shd w:val="clear" w:color="auto" w:fill="auto"/>
            <w:hideMark/>
          </w:tcPr>
          <w:p w14:paraId="6D9721BE" w14:textId="77777777" w:rsidR="00CD52C1" w:rsidRPr="00CD52C1" w:rsidRDefault="00CD52C1" w:rsidP="00CD52C1">
            <w:pPr>
              <w:spacing w:before="0" w:after="0" w:line="240" w:lineRule="auto"/>
              <w:rPr>
                <w:rFonts w:ascii="Calibri" w:hAnsi="Calibri" w:cs="Calibri"/>
                <w:color w:val="000000"/>
                <w:szCs w:val="22"/>
                <w:lang w:eastAsia="en-NZ"/>
              </w:rPr>
            </w:pPr>
          </w:p>
        </w:tc>
        <w:tc>
          <w:tcPr>
            <w:tcW w:w="5921" w:type="dxa"/>
            <w:gridSpan w:val="4"/>
            <w:tcBorders>
              <w:top w:val="nil"/>
              <w:left w:val="nil"/>
              <w:bottom w:val="nil"/>
              <w:right w:val="nil"/>
            </w:tcBorders>
            <w:shd w:val="clear" w:color="auto" w:fill="auto"/>
            <w:hideMark/>
          </w:tcPr>
          <w:p w14:paraId="59F66A63" w14:textId="77777777" w:rsidR="00CD52C1" w:rsidRPr="00CD52C1" w:rsidRDefault="00CD52C1" w:rsidP="00CD52C1">
            <w:pPr>
              <w:spacing w:before="0" w:after="0" w:line="240" w:lineRule="auto"/>
              <w:rPr>
                <w:rFonts w:ascii="Times New Roman" w:hAnsi="Times New Roman"/>
                <w:sz w:val="20"/>
                <w:szCs w:val="20"/>
                <w:lang w:eastAsia="en-NZ"/>
              </w:rPr>
            </w:pPr>
          </w:p>
        </w:tc>
        <w:tc>
          <w:tcPr>
            <w:tcW w:w="4593" w:type="dxa"/>
            <w:gridSpan w:val="3"/>
            <w:tcBorders>
              <w:top w:val="nil"/>
              <w:left w:val="nil"/>
              <w:bottom w:val="nil"/>
              <w:right w:val="nil"/>
            </w:tcBorders>
            <w:shd w:val="clear" w:color="auto" w:fill="auto"/>
            <w:hideMark/>
          </w:tcPr>
          <w:p w14:paraId="5D5C3540" w14:textId="77777777" w:rsidR="00CD52C1" w:rsidRPr="00CD52C1" w:rsidRDefault="00CD52C1" w:rsidP="00CD52C1">
            <w:pPr>
              <w:spacing w:before="0" w:after="0" w:line="240" w:lineRule="auto"/>
              <w:rPr>
                <w:rFonts w:ascii="Times New Roman" w:hAnsi="Times New Roman"/>
                <w:sz w:val="20"/>
                <w:szCs w:val="20"/>
                <w:lang w:eastAsia="en-NZ"/>
              </w:rPr>
            </w:pPr>
          </w:p>
        </w:tc>
      </w:tr>
      <w:tr w:rsidR="00CD52C1" w:rsidRPr="00CD52C1" w14:paraId="7C638DF3" w14:textId="77777777" w:rsidTr="005E14DA">
        <w:trPr>
          <w:gridAfter w:val="2"/>
          <w:wAfter w:w="401" w:type="dxa"/>
          <w:trHeight w:val="805"/>
        </w:trPr>
        <w:tc>
          <w:tcPr>
            <w:tcW w:w="1493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3355C496"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Milking: </w:t>
            </w:r>
            <w:r w:rsidRPr="00CD52C1">
              <w:rPr>
                <w:rFonts w:ascii="Calibri" w:hAnsi="Calibri" w:cs="Calibri"/>
                <w:color w:val="000000"/>
                <w:szCs w:val="22"/>
                <w:lang w:eastAsia="en-NZ"/>
              </w:rPr>
              <w:t xml:space="preserve">Supervises milking from paddock to farm dairy as required. Implements routine maintenance schedules, including the milking plant, </w:t>
            </w:r>
            <w:proofErr w:type="gramStart"/>
            <w:r w:rsidRPr="00CD52C1">
              <w:rPr>
                <w:rFonts w:ascii="Calibri" w:hAnsi="Calibri" w:cs="Calibri"/>
                <w:color w:val="000000"/>
                <w:szCs w:val="22"/>
                <w:lang w:eastAsia="en-NZ"/>
              </w:rPr>
              <w:t>identifying</w:t>
            </w:r>
            <w:proofErr w:type="gramEnd"/>
            <w:r w:rsidRPr="00CD52C1">
              <w:rPr>
                <w:rFonts w:ascii="Calibri" w:hAnsi="Calibri" w:cs="Calibri"/>
                <w:color w:val="000000"/>
                <w:szCs w:val="22"/>
                <w:lang w:eastAsia="en-NZ"/>
              </w:rPr>
              <w:t xml:space="preserve"> and fixing faults as needed. Maintains hygiene and cleanliness around dairy.</w:t>
            </w:r>
          </w:p>
        </w:tc>
      </w:tr>
      <w:tr w:rsidR="00CD52C1" w:rsidRPr="00CD52C1" w14:paraId="45F651A8" w14:textId="77777777" w:rsidTr="00387AF8">
        <w:trPr>
          <w:gridAfter w:val="2"/>
          <w:wAfter w:w="401" w:type="dxa"/>
          <w:trHeight w:val="525"/>
        </w:trPr>
        <w:tc>
          <w:tcPr>
            <w:tcW w:w="4425" w:type="dxa"/>
            <w:gridSpan w:val="3"/>
            <w:tcBorders>
              <w:top w:val="nil"/>
              <w:left w:val="single" w:sz="4" w:space="0" w:color="A6A6A6"/>
              <w:bottom w:val="single" w:sz="4" w:space="0" w:color="A6A6A6"/>
              <w:right w:val="single" w:sz="4" w:space="0" w:color="A6A6A6"/>
            </w:tcBorders>
            <w:shd w:val="clear" w:color="000000" w:fill="D9D9D9"/>
            <w:vAlign w:val="center"/>
            <w:hideMark/>
          </w:tcPr>
          <w:p w14:paraId="12498CDB"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21" w:type="dxa"/>
            <w:gridSpan w:val="4"/>
            <w:tcBorders>
              <w:top w:val="nil"/>
              <w:left w:val="nil"/>
              <w:bottom w:val="single" w:sz="4" w:space="0" w:color="A6A6A6"/>
              <w:right w:val="single" w:sz="4" w:space="0" w:color="A6A6A6"/>
            </w:tcBorders>
            <w:shd w:val="clear" w:color="000000" w:fill="D9D9D9"/>
            <w:vAlign w:val="center"/>
            <w:hideMark/>
          </w:tcPr>
          <w:p w14:paraId="2AAD5E7D" w14:textId="277C6243"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w:t>
            </w:r>
            <w:r w:rsidR="0008004E">
              <w:rPr>
                <w:rFonts w:ascii="Calibri" w:hAnsi="Calibri" w:cs="Calibri"/>
                <w:b/>
                <w:bCs/>
                <w:color w:val="000000"/>
                <w:szCs w:val="22"/>
                <w:lang w:eastAsia="en-NZ"/>
              </w:rPr>
              <w:t>b</w:t>
            </w:r>
            <w:r w:rsidRPr="00CD52C1">
              <w:rPr>
                <w:rFonts w:ascii="Calibri" w:hAnsi="Calibri" w:cs="Calibri"/>
                <w:b/>
                <w:bCs/>
                <w:color w:val="000000"/>
                <w:szCs w:val="22"/>
                <w:lang w:eastAsia="en-NZ"/>
              </w:rPr>
              <w:t>ehaviours:</w:t>
            </w:r>
          </w:p>
        </w:tc>
        <w:tc>
          <w:tcPr>
            <w:tcW w:w="4593" w:type="dxa"/>
            <w:gridSpan w:val="3"/>
            <w:tcBorders>
              <w:top w:val="nil"/>
              <w:left w:val="nil"/>
              <w:bottom w:val="single" w:sz="4" w:space="0" w:color="A6A6A6"/>
              <w:right w:val="single" w:sz="4" w:space="0" w:color="A6A6A6"/>
            </w:tcBorders>
            <w:shd w:val="clear" w:color="000000" w:fill="D9D9D9"/>
            <w:vAlign w:val="center"/>
            <w:hideMark/>
          </w:tcPr>
          <w:p w14:paraId="580EAC56" w14:textId="48963B08"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Other </w:t>
            </w:r>
            <w:r w:rsidR="0008004E">
              <w:rPr>
                <w:rFonts w:ascii="Calibri" w:hAnsi="Calibri" w:cs="Calibri"/>
                <w:b/>
                <w:bCs/>
                <w:color w:val="000000"/>
                <w:szCs w:val="22"/>
                <w:lang w:eastAsia="en-NZ"/>
              </w:rPr>
              <w:t>c</w:t>
            </w:r>
            <w:r w:rsidRPr="00CD52C1">
              <w:rPr>
                <w:rFonts w:ascii="Calibri" w:hAnsi="Calibri" w:cs="Calibri"/>
                <w:b/>
                <w:bCs/>
                <w:color w:val="000000"/>
                <w:szCs w:val="22"/>
                <w:lang w:eastAsia="en-NZ"/>
              </w:rPr>
              <w:t>omments:</w:t>
            </w:r>
          </w:p>
        </w:tc>
      </w:tr>
      <w:tr w:rsidR="00CD52C1" w:rsidRPr="00CD52C1" w14:paraId="72844CDF" w14:textId="77777777" w:rsidTr="00387AF8">
        <w:trPr>
          <w:gridAfter w:val="2"/>
          <w:wAfter w:w="401" w:type="dxa"/>
          <w:trHeight w:val="2100"/>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15A781E3" w14:textId="0DA530ED"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Manages milk harvesting to optimise quality, efficiency and yield, monitoring milk dockets to help troubleshoot issues</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629907EF" w14:textId="563B8012" w:rsidR="00387AF8" w:rsidRDefault="00CD52C1" w:rsidP="00387AF8">
            <w:pPr>
              <w:pStyle w:val="ListParagraph"/>
              <w:numPr>
                <w:ilvl w:val="0"/>
                <w:numId w:val="26"/>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Sets up dairy prior to milking and on</w:t>
            </w:r>
            <w:r w:rsidR="00387AF8">
              <w:rPr>
                <w:rFonts w:ascii="Calibri" w:hAnsi="Calibri" w:cs="Calibri"/>
                <w:color w:val="000000"/>
                <w:szCs w:val="22"/>
                <w:lang w:eastAsia="en-NZ"/>
              </w:rPr>
              <w:t xml:space="preserve"> </w:t>
            </w:r>
            <w:r w:rsidRPr="00387AF8">
              <w:rPr>
                <w:rFonts w:ascii="Calibri" w:hAnsi="Calibri" w:cs="Calibri"/>
                <w:color w:val="000000"/>
                <w:szCs w:val="22"/>
                <w:lang w:eastAsia="en-NZ"/>
              </w:rPr>
              <w:t>time</w:t>
            </w:r>
          </w:p>
          <w:p w14:paraId="3913DAD4" w14:textId="77777777" w:rsidR="00387AF8" w:rsidRDefault="00CD52C1" w:rsidP="00387AF8">
            <w:pPr>
              <w:pStyle w:val="ListParagraph"/>
              <w:numPr>
                <w:ilvl w:val="0"/>
                <w:numId w:val="26"/>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Milks cows efficiently and safely</w:t>
            </w:r>
          </w:p>
          <w:p w14:paraId="1C8F46BF" w14:textId="77777777" w:rsidR="00387AF8" w:rsidRDefault="00CD52C1" w:rsidP="00387AF8">
            <w:pPr>
              <w:pStyle w:val="ListParagraph"/>
              <w:numPr>
                <w:ilvl w:val="0"/>
                <w:numId w:val="26"/>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Uses backing gate well </w:t>
            </w:r>
          </w:p>
          <w:p w14:paraId="7CE0F428" w14:textId="77777777" w:rsidR="00387AF8" w:rsidRDefault="00CD52C1" w:rsidP="00387AF8">
            <w:pPr>
              <w:pStyle w:val="ListParagraph"/>
              <w:numPr>
                <w:ilvl w:val="0"/>
                <w:numId w:val="26"/>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Teat sprays well </w:t>
            </w:r>
          </w:p>
          <w:p w14:paraId="5F10FCBB" w14:textId="77777777" w:rsidR="00387AF8" w:rsidRDefault="00CD52C1" w:rsidP="00387AF8">
            <w:pPr>
              <w:pStyle w:val="ListParagraph"/>
              <w:numPr>
                <w:ilvl w:val="0"/>
                <w:numId w:val="26"/>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Marks cows well </w:t>
            </w:r>
          </w:p>
          <w:p w14:paraId="562E8B80" w14:textId="4AC7D8FA" w:rsidR="00CD52C1" w:rsidRPr="00387AF8" w:rsidRDefault="00CD52C1" w:rsidP="00387AF8">
            <w:pPr>
              <w:pStyle w:val="ListParagraph"/>
              <w:numPr>
                <w:ilvl w:val="0"/>
                <w:numId w:val="26"/>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manage the farm dairy efficiently</w:t>
            </w:r>
          </w:p>
        </w:tc>
        <w:tc>
          <w:tcPr>
            <w:tcW w:w="4593" w:type="dxa"/>
            <w:gridSpan w:val="3"/>
            <w:tcBorders>
              <w:top w:val="nil"/>
              <w:left w:val="nil"/>
              <w:bottom w:val="single" w:sz="4" w:space="0" w:color="A6A6A6"/>
              <w:right w:val="single" w:sz="4" w:space="0" w:color="A6A6A6"/>
            </w:tcBorders>
            <w:shd w:val="clear" w:color="auto" w:fill="auto"/>
            <w:hideMark/>
          </w:tcPr>
          <w:p w14:paraId="52AA8384"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24EEA41A" w14:textId="77777777" w:rsidTr="00387AF8">
        <w:trPr>
          <w:gridAfter w:val="2"/>
          <w:wAfter w:w="401" w:type="dxa"/>
          <w:trHeight w:val="4249"/>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5885F2C2" w14:textId="14651F52"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 xml:space="preserve">Identifies, </w:t>
            </w:r>
            <w:r w:rsidR="005E14DA" w:rsidRPr="00CD52C1">
              <w:rPr>
                <w:rFonts w:ascii="Calibri" w:hAnsi="Calibri" w:cs="Calibri"/>
                <w:color w:val="000000"/>
                <w:szCs w:val="22"/>
                <w:lang w:eastAsia="en-NZ"/>
              </w:rPr>
              <w:t>maintains,</w:t>
            </w:r>
            <w:r w:rsidRPr="00CD52C1">
              <w:rPr>
                <w:rFonts w:ascii="Calibri" w:hAnsi="Calibri" w:cs="Calibri"/>
                <w:color w:val="000000"/>
                <w:szCs w:val="22"/>
                <w:lang w:eastAsia="en-NZ"/>
              </w:rPr>
              <w:t xml:space="preserve"> and fixes faults in the milking plant and farm dairy equipment</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073CE41C"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Understands the cost and implications of grading milk and high somatic cell counts </w:t>
            </w:r>
          </w:p>
          <w:p w14:paraId="572FE180" w14:textId="77777777" w:rsidR="00387AF8" w:rsidRP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Helps </w:t>
            </w:r>
            <w:r w:rsidR="00093A5C" w:rsidRPr="00387AF8">
              <w:rPr>
                <w:rFonts w:ascii="Calibri" w:hAnsi="Calibri" w:cs="Calibri"/>
                <w:color w:val="000000"/>
                <w:szCs w:val="22"/>
                <w:lang w:eastAsia="en-NZ"/>
              </w:rPr>
              <w:t>to c</w:t>
            </w:r>
            <w:r w:rsidR="00093A5C" w:rsidRPr="00387AF8">
              <w:rPr>
                <w:rFonts w:ascii="Calibri" w:hAnsi="Calibri" w:cs="Calibri"/>
                <w:color w:val="000000" w:themeColor="text1"/>
                <w:lang w:eastAsia="en-NZ"/>
              </w:rPr>
              <w:t>ommunicate and train staff on procedures and standards relating to ‘dirty cows’</w:t>
            </w:r>
          </w:p>
          <w:p w14:paraId="212F7C2D"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Implements dairy hygiene requirements </w:t>
            </w:r>
          </w:p>
          <w:p w14:paraId="3BDD07AB"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maintain the farm dairy in clean </w:t>
            </w:r>
            <w:r w:rsidR="00387AF8" w:rsidRPr="00387AF8">
              <w:rPr>
                <w:rFonts w:ascii="Calibri" w:hAnsi="Calibri" w:cs="Calibri"/>
                <w:color w:val="000000"/>
                <w:szCs w:val="22"/>
                <w:lang w:eastAsia="en-NZ"/>
              </w:rPr>
              <w:t>and</w:t>
            </w:r>
            <w:r w:rsidRPr="00387AF8">
              <w:rPr>
                <w:rFonts w:ascii="Calibri" w:hAnsi="Calibri" w:cs="Calibri"/>
                <w:color w:val="000000"/>
                <w:szCs w:val="22"/>
                <w:lang w:eastAsia="en-NZ"/>
              </w:rPr>
              <w:t xml:space="preserve"> hygienic state </w:t>
            </w:r>
          </w:p>
          <w:p w14:paraId="2025D7CE"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Meets the milk quality requirements of the processing company </w:t>
            </w:r>
          </w:p>
          <w:p w14:paraId="7401C06E"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trouble shoot milk quality issues to prevent problems</w:t>
            </w:r>
          </w:p>
          <w:p w14:paraId="65C91AF3"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Carry out dairy maintenance including changing rubber ware </w:t>
            </w:r>
          </w:p>
          <w:p w14:paraId="133C9AAD"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Identifies faults in dairy plant </w:t>
            </w:r>
          </w:p>
          <w:p w14:paraId="58C9A919" w14:textId="77777777"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Fixes minor faults in plant </w:t>
            </w:r>
          </w:p>
          <w:p w14:paraId="14C297D6" w14:textId="237B1ABB" w:rsidR="00387AF8"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use specialist equipment </w:t>
            </w:r>
            <w:r w:rsidR="005E14DA" w:rsidRPr="00387AF8">
              <w:rPr>
                <w:rFonts w:ascii="Calibri" w:hAnsi="Calibri" w:cs="Calibri"/>
                <w:color w:val="000000"/>
                <w:szCs w:val="22"/>
                <w:lang w:eastAsia="en-NZ"/>
              </w:rPr>
              <w:t>e.g.,</w:t>
            </w:r>
            <w:r w:rsidRPr="00387AF8">
              <w:rPr>
                <w:rFonts w:ascii="Calibri" w:hAnsi="Calibri" w:cs="Calibri"/>
                <w:color w:val="000000"/>
                <w:szCs w:val="22"/>
                <w:lang w:eastAsia="en-NZ"/>
              </w:rPr>
              <w:t xml:space="preserve"> drafting system</w:t>
            </w:r>
          </w:p>
          <w:p w14:paraId="17861BA3" w14:textId="2BC5B2D6" w:rsidR="00CD52C1" w:rsidRDefault="00CD52C1" w:rsidP="00387AF8">
            <w:pPr>
              <w:pStyle w:val="ListParagraph"/>
              <w:numPr>
                <w:ilvl w:val="0"/>
                <w:numId w:val="2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Cleans yard, </w:t>
            </w:r>
            <w:r w:rsidR="005E14DA" w:rsidRPr="00387AF8">
              <w:rPr>
                <w:rFonts w:ascii="Calibri" w:hAnsi="Calibri" w:cs="Calibri"/>
                <w:color w:val="000000"/>
                <w:szCs w:val="22"/>
                <w:lang w:eastAsia="en-NZ"/>
              </w:rPr>
              <w:t>plant,</w:t>
            </w:r>
            <w:r w:rsidRPr="00387AF8">
              <w:rPr>
                <w:rFonts w:ascii="Calibri" w:hAnsi="Calibri" w:cs="Calibri"/>
                <w:color w:val="000000"/>
                <w:szCs w:val="22"/>
                <w:lang w:eastAsia="en-NZ"/>
              </w:rPr>
              <w:t xml:space="preserve"> and other dairy equipment well </w:t>
            </w:r>
          </w:p>
          <w:p w14:paraId="06147CC4" w14:textId="77777777" w:rsidR="00387AF8" w:rsidRDefault="00387AF8" w:rsidP="00387AF8">
            <w:pPr>
              <w:pStyle w:val="ListParagraph"/>
              <w:spacing w:before="0" w:after="0" w:line="240" w:lineRule="auto"/>
              <w:ind w:left="455"/>
              <w:rPr>
                <w:rFonts w:ascii="Calibri" w:hAnsi="Calibri" w:cs="Calibri"/>
                <w:color w:val="000000"/>
                <w:szCs w:val="22"/>
                <w:lang w:eastAsia="en-NZ"/>
              </w:rPr>
            </w:pPr>
          </w:p>
          <w:p w14:paraId="25BEDE1C" w14:textId="3554F6A0" w:rsidR="00387AF8" w:rsidRPr="00387AF8" w:rsidRDefault="00387AF8" w:rsidP="00387AF8">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265BA5A6"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75535C33" w14:textId="77777777" w:rsidTr="005E14DA">
        <w:trPr>
          <w:gridAfter w:val="2"/>
          <w:wAfter w:w="401" w:type="dxa"/>
          <w:trHeight w:val="525"/>
        </w:trPr>
        <w:tc>
          <w:tcPr>
            <w:tcW w:w="1493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721A4844"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b/>
                <w:bCs/>
                <w:color w:val="000000"/>
                <w:szCs w:val="22"/>
                <w:lang w:eastAsia="en-NZ"/>
              </w:rPr>
              <w:t xml:space="preserve">Animals: </w:t>
            </w:r>
            <w:r w:rsidRPr="00CD52C1">
              <w:rPr>
                <w:rFonts w:ascii="Calibri" w:hAnsi="Calibri" w:cs="Calibri"/>
                <w:color w:val="000000"/>
                <w:szCs w:val="22"/>
                <w:lang w:eastAsia="en-NZ"/>
              </w:rPr>
              <w:t>Implements and monitors health, calving and mating plans and reports progress. Identifies and treats animal health problems.</w:t>
            </w:r>
          </w:p>
        </w:tc>
      </w:tr>
      <w:tr w:rsidR="00387AF8" w:rsidRPr="00CD52C1" w14:paraId="2551D523" w14:textId="77777777" w:rsidTr="00387AF8">
        <w:trPr>
          <w:gridAfter w:val="2"/>
          <w:wAfter w:w="401" w:type="dxa"/>
          <w:trHeight w:val="525"/>
        </w:trPr>
        <w:tc>
          <w:tcPr>
            <w:tcW w:w="4425" w:type="dxa"/>
            <w:gridSpan w:val="3"/>
            <w:tcBorders>
              <w:top w:val="nil"/>
              <w:left w:val="single" w:sz="4" w:space="0" w:color="A6A6A6"/>
              <w:bottom w:val="single" w:sz="4" w:space="0" w:color="A6A6A6"/>
              <w:right w:val="single" w:sz="4" w:space="0" w:color="A6A6A6"/>
            </w:tcBorders>
            <w:shd w:val="clear" w:color="000000" w:fill="D9D9D9"/>
            <w:vAlign w:val="center"/>
            <w:hideMark/>
          </w:tcPr>
          <w:p w14:paraId="512E762F"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21" w:type="dxa"/>
            <w:gridSpan w:val="4"/>
            <w:tcBorders>
              <w:top w:val="nil"/>
              <w:left w:val="nil"/>
              <w:bottom w:val="single" w:sz="4" w:space="0" w:color="A6A6A6"/>
              <w:right w:val="single" w:sz="4" w:space="0" w:color="A6A6A6"/>
            </w:tcBorders>
            <w:shd w:val="clear" w:color="000000" w:fill="D9D9D9"/>
            <w:vAlign w:val="center"/>
            <w:hideMark/>
          </w:tcPr>
          <w:p w14:paraId="7E78D1AC"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w:t>
            </w:r>
            <w:r>
              <w:rPr>
                <w:rFonts w:ascii="Calibri" w:hAnsi="Calibri" w:cs="Calibri"/>
                <w:b/>
                <w:bCs/>
                <w:color w:val="000000"/>
                <w:szCs w:val="22"/>
                <w:lang w:eastAsia="en-NZ"/>
              </w:rPr>
              <w:t>b</w:t>
            </w:r>
            <w:r w:rsidRPr="00CD52C1">
              <w:rPr>
                <w:rFonts w:ascii="Calibri" w:hAnsi="Calibri" w:cs="Calibri"/>
                <w:b/>
                <w:bCs/>
                <w:color w:val="000000"/>
                <w:szCs w:val="22"/>
                <w:lang w:eastAsia="en-NZ"/>
              </w:rPr>
              <w:t>ehaviours:</w:t>
            </w:r>
          </w:p>
        </w:tc>
        <w:tc>
          <w:tcPr>
            <w:tcW w:w="4593" w:type="dxa"/>
            <w:gridSpan w:val="3"/>
            <w:tcBorders>
              <w:top w:val="nil"/>
              <w:left w:val="nil"/>
              <w:bottom w:val="single" w:sz="4" w:space="0" w:color="A6A6A6"/>
              <w:right w:val="single" w:sz="4" w:space="0" w:color="A6A6A6"/>
            </w:tcBorders>
            <w:shd w:val="clear" w:color="000000" w:fill="D9D9D9"/>
            <w:vAlign w:val="center"/>
            <w:hideMark/>
          </w:tcPr>
          <w:p w14:paraId="7C10A333"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CD52C1">
              <w:rPr>
                <w:rFonts w:ascii="Calibri" w:hAnsi="Calibri" w:cs="Calibri"/>
                <w:b/>
                <w:bCs/>
                <w:color w:val="000000"/>
                <w:szCs w:val="22"/>
                <w:lang w:eastAsia="en-NZ"/>
              </w:rPr>
              <w:t>omments:</w:t>
            </w:r>
          </w:p>
        </w:tc>
      </w:tr>
      <w:tr w:rsidR="00CD52C1" w:rsidRPr="00CD52C1" w14:paraId="013D7185" w14:textId="77777777" w:rsidTr="00387AF8">
        <w:trPr>
          <w:gridAfter w:val="2"/>
          <w:wAfter w:w="401" w:type="dxa"/>
          <w:trHeight w:val="2406"/>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02004B3F" w14:textId="4FCCA712"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Implements and monitors the animal health plan, and records and reports on this. Diagnoses and treats all animal health issues and demonstrates best practice in the areas of animal handling, </w:t>
            </w:r>
            <w:r w:rsidR="005E14DA" w:rsidRPr="00CD52C1">
              <w:rPr>
                <w:rFonts w:ascii="Calibri" w:hAnsi="Calibri" w:cs="Calibri"/>
                <w:color w:val="000000"/>
                <w:szCs w:val="22"/>
                <w:lang w:eastAsia="en-NZ"/>
              </w:rPr>
              <w:t>health,</w:t>
            </w:r>
            <w:r w:rsidRPr="00CD52C1">
              <w:rPr>
                <w:rFonts w:ascii="Calibri" w:hAnsi="Calibri" w:cs="Calibri"/>
                <w:color w:val="000000"/>
                <w:szCs w:val="22"/>
                <w:lang w:eastAsia="en-NZ"/>
              </w:rPr>
              <w:t xml:space="preserve"> and welfare. Supports and trains junior staff in their development.</w:t>
            </w:r>
          </w:p>
        </w:tc>
        <w:tc>
          <w:tcPr>
            <w:tcW w:w="5921" w:type="dxa"/>
            <w:gridSpan w:val="4"/>
            <w:tcBorders>
              <w:top w:val="nil"/>
              <w:left w:val="nil"/>
              <w:bottom w:val="single" w:sz="4" w:space="0" w:color="A6A6A6"/>
              <w:right w:val="single" w:sz="4" w:space="0" w:color="A6A6A6"/>
            </w:tcBorders>
            <w:shd w:val="clear" w:color="auto" w:fill="auto"/>
            <w:hideMark/>
          </w:tcPr>
          <w:p w14:paraId="0879F3F9"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With minimal stress, safely and confidently handles/moves animals </w:t>
            </w:r>
          </w:p>
          <w:p w14:paraId="56656357"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Prepare livestock for transport </w:t>
            </w:r>
          </w:p>
          <w:p w14:paraId="1F798086"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Responsibly dispose of dead stock </w:t>
            </w:r>
          </w:p>
          <w:p w14:paraId="1D58D13A"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Identifies and can treat mastitis </w:t>
            </w:r>
          </w:p>
          <w:p w14:paraId="02D190DF"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Identifies and can treat lame cows </w:t>
            </w:r>
          </w:p>
          <w:p w14:paraId="1989C0F9" w14:textId="46ADFB63"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Identifies and carries out timely treatment of bloat, milk fever, ketosis, grass staggers, facial </w:t>
            </w:r>
            <w:r w:rsidR="005E14DA" w:rsidRPr="00387AF8">
              <w:rPr>
                <w:rFonts w:ascii="Calibri" w:hAnsi="Calibri" w:cs="Calibri"/>
                <w:color w:val="000000"/>
                <w:szCs w:val="22"/>
                <w:lang w:eastAsia="en-NZ"/>
              </w:rPr>
              <w:t>eczema,</w:t>
            </w:r>
            <w:r w:rsidRPr="00387AF8">
              <w:rPr>
                <w:rFonts w:ascii="Calibri" w:hAnsi="Calibri" w:cs="Calibri"/>
                <w:color w:val="000000"/>
                <w:szCs w:val="22"/>
                <w:lang w:eastAsia="en-NZ"/>
              </w:rPr>
              <w:t xml:space="preserve"> and other unwell animals  </w:t>
            </w:r>
          </w:p>
          <w:p w14:paraId="291C56A8"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Identifies specific issues related to housed cows </w:t>
            </w:r>
          </w:p>
          <w:p w14:paraId="2CF97624"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Identifies specific issues related to brassica and fodder beet fed cows </w:t>
            </w:r>
          </w:p>
          <w:p w14:paraId="00A161E3"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Drenches and manages dry stock </w:t>
            </w:r>
          </w:p>
          <w:p w14:paraId="40D9B236"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Dries cows off including administering dry cow therapy and teat sealing </w:t>
            </w:r>
          </w:p>
          <w:p w14:paraId="2B8F3836" w14:textId="77777777" w:rsidR="00387AF8" w:rsidRPr="00387AF8" w:rsidRDefault="002C4FB4"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themeColor="text1"/>
                <w:lang w:eastAsia="en-NZ"/>
              </w:rPr>
              <w:lastRenderedPageBreak/>
              <w:t>Drafts out sick or lame cows in a timely manner</w:t>
            </w:r>
          </w:p>
          <w:p w14:paraId="4CD40504"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Accurate and timely recording of health treatments and events</w:t>
            </w:r>
          </w:p>
          <w:p w14:paraId="06EA926E" w14:textId="77777777" w:rsidR="00387AF8" w:rsidRPr="00387AF8" w:rsidRDefault="00335EF4"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themeColor="text1"/>
                <w:lang w:eastAsia="en-NZ"/>
              </w:rPr>
              <w:t>Helps to monitor and compare body condition score at key times of the year</w:t>
            </w:r>
          </w:p>
          <w:p w14:paraId="519992F9"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Manages and updates all herd records, and maintains the dairy company policy manual, ensuring requirements are met</w:t>
            </w:r>
          </w:p>
          <w:p w14:paraId="05684CC8" w14:textId="77777777" w:rsidR="00387AF8"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Knows animal health </w:t>
            </w:r>
            <w:r w:rsidR="00387AF8" w:rsidRPr="00387AF8">
              <w:rPr>
                <w:rFonts w:ascii="Calibri" w:hAnsi="Calibri" w:cs="Calibri"/>
                <w:color w:val="000000"/>
                <w:szCs w:val="22"/>
                <w:lang w:eastAsia="en-NZ"/>
              </w:rPr>
              <w:t>and</w:t>
            </w:r>
            <w:r w:rsidRPr="00387AF8">
              <w:rPr>
                <w:rFonts w:ascii="Calibri" w:hAnsi="Calibri" w:cs="Calibri"/>
                <w:color w:val="000000"/>
                <w:szCs w:val="22"/>
                <w:lang w:eastAsia="en-NZ"/>
              </w:rPr>
              <w:t xml:space="preserve"> welfare requirements</w:t>
            </w:r>
          </w:p>
          <w:p w14:paraId="7E22C663" w14:textId="6FDBC3B6" w:rsidR="00CD52C1" w:rsidRDefault="00CD52C1" w:rsidP="00387AF8">
            <w:pPr>
              <w:pStyle w:val="ListParagraph"/>
              <w:numPr>
                <w:ilvl w:val="0"/>
                <w:numId w:val="2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Supports and trains junior staff in animal health and welfare</w:t>
            </w:r>
          </w:p>
          <w:p w14:paraId="5CF0159A" w14:textId="77777777" w:rsidR="000624CD" w:rsidRDefault="000624CD" w:rsidP="000624CD">
            <w:pPr>
              <w:pStyle w:val="ListParagraph"/>
              <w:spacing w:before="0" w:after="0" w:line="240" w:lineRule="auto"/>
              <w:ind w:left="455"/>
              <w:rPr>
                <w:rFonts w:ascii="Calibri" w:hAnsi="Calibri" w:cs="Calibri"/>
                <w:color w:val="000000"/>
                <w:szCs w:val="22"/>
                <w:lang w:eastAsia="en-NZ"/>
              </w:rPr>
            </w:pPr>
          </w:p>
          <w:p w14:paraId="605357F9" w14:textId="0E94D101" w:rsidR="00387AF8" w:rsidRPr="00387AF8" w:rsidRDefault="00387AF8" w:rsidP="00387AF8">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7862CC1D"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 </w:t>
            </w:r>
          </w:p>
        </w:tc>
      </w:tr>
      <w:tr w:rsidR="00CD52C1" w:rsidRPr="00CD52C1" w14:paraId="704DB764" w14:textId="77777777" w:rsidTr="00387AF8">
        <w:trPr>
          <w:gridAfter w:val="2"/>
          <w:wAfter w:w="401" w:type="dxa"/>
          <w:trHeight w:val="4591"/>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2D38ADE5"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Monitors all calving mobs and calf rearing on farm. Diagnoses and manages all calving-related health issues and ensures the recording and tagging of young stock.</w:t>
            </w:r>
          </w:p>
        </w:tc>
        <w:tc>
          <w:tcPr>
            <w:tcW w:w="5921" w:type="dxa"/>
            <w:gridSpan w:val="4"/>
            <w:tcBorders>
              <w:top w:val="nil"/>
              <w:left w:val="nil"/>
              <w:bottom w:val="single" w:sz="4" w:space="0" w:color="A6A6A6"/>
              <w:right w:val="single" w:sz="4" w:space="0" w:color="A6A6A6"/>
            </w:tcBorders>
            <w:shd w:val="clear" w:color="auto" w:fill="auto"/>
            <w:hideMark/>
          </w:tcPr>
          <w:p w14:paraId="6E9D4564" w14:textId="5B33D39C"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Understands the concept of mating including artificial breeding, natural </w:t>
            </w:r>
            <w:r w:rsidR="005E14DA" w:rsidRPr="00387AF8">
              <w:rPr>
                <w:rFonts w:ascii="Calibri" w:hAnsi="Calibri" w:cs="Calibri"/>
                <w:color w:val="000000"/>
                <w:szCs w:val="22"/>
                <w:lang w:eastAsia="en-NZ"/>
              </w:rPr>
              <w:t>breeding,</w:t>
            </w:r>
            <w:r w:rsidRPr="00387AF8">
              <w:rPr>
                <w:rFonts w:ascii="Calibri" w:hAnsi="Calibri" w:cs="Calibri"/>
                <w:color w:val="000000"/>
                <w:szCs w:val="22"/>
                <w:lang w:eastAsia="en-NZ"/>
              </w:rPr>
              <w:t xml:space="preserve"> and interventions if they are used on your farm </w:t>
            </w:r>
          </w:p>
          <w:p w14:paraId="01A8C767" w14:textId="7777777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Learning to identify cycling cows and records them</w:t>
            </w:r>
          </w:p>
          <w:p w14:paraId="20756F30" w14:textId="7777777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Learning to identify mating health issues</w:t>
            </w:r>
          </w:p>
          <w:p w14:paraId="2C0ECDB6" w14:textId="7777777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Assists the artificial breeding technician when they are on farm</w:t>
            </w:r>
          </w:p>
          <w:p w14:paraId="78544FCD" w14:textId="7777777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Works safely with bulls</w:t>
            </w:r>
          </w:p>
          <w:p w14:paraId="1ADED7DF" w14:textId="7777777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identify the stages of calving, when a cow is calving, when a calf is in a normal position and assists calving cows in difficulty </w:t>
            </w:r>
          </w:p>
          <w:p w14:paraId="458250F6" w14:textId="7777777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Matches newly calved cows and calves </w:t>
            </w:r>
          </w:p>
          <w:p w14:paraId="014B576C" w14:textId="6B3E3D07" w:rsidR="00387AF8"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Has an awareness of good health, </w:t>
            </w:r>
            <w:r w:rsidR="005E14DA" w:rsidRPr="00387AF8">
              <w:rPr>
                <w:rFonts w:ascii="Calibri" w:hAnsi="Calibri" w:cs="Calibri"/>
                <w:color w:val="000000"/>
                <w:szCs w:val="22"/>
                <w:lang w:eastAsia="en-NZ"/>
              </w:rPr>
              <w:t>hygiene,</w:t>
            </w:r>
            <w:r w:rsidRPr="00387AF8">
              <w:rPr>
                <w:rFonts w:ascii="Calibri" w:hAnsi="Calibri" w:cs="Calibri"/>
                <w:color w:val="000000"/>
                <w:szCs w:val="22"/>
                <w:lang w:eastAsia="en-NZ"/>
              </w:rPr>
              <w:t xml:space="preserve"> and welfare of calves</w:t>
            </w:r>
          </w:p>
          <w:p w14:paraId="2FDA8185" w14:textId="77777777" w:rsidR="00CD52C1" w:rsidRDefault="00CD52C1" w:rsidP="00387AF8">
            <w:pPr>
              <w:pStyle w:val="ListParagraph"/>
              <w:numPr>
                <w:ilvl w:val="0"/>
                <w:numId w:val="2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Demonstrates awareness of good health, hygiene and welfare for </w:t>
            </w:r>
            <w:proofErr w:type="gramStart"/>
            <w:r w:rsidRPr="00387AF8">
              <w:rPr>
                <w:rFonts w:ascii="Calibri" w:hAnsi="Calibri" w:cs="Calibri"/>
                <w:color w:val="000000"/>
                <w:szCs w:val="22"/>
                <w:lang w:eastAsia="en-NZ"/>
              </w:rPr>
              <w:t>newly</w:t>
            </w:r>
            <w:r w:rsidR="00387AF8">
              <w:rPr>
                <w:rFonts w:ascii="Calibri" w:hAnsi="Calibri" w:cs="Calibri"/>
                <w:color w:val="000000"/>
                <w:szCs w:val="22"/>
                <w:lang w:eastAsia="en-NZ"/>
              </w:rPr>
              <w:t>-</w:t>
            </w:r>
            <w:r w:rsidRPr="00387AF8">
              <w:rPr>
                <w:rFonts w:ascii="Calibri" w:hAnsi="Calibri" w:cs="Calibri"/>
                <w:color w:val="000000"/>
                <w:szCs w:val="22"/>
                <w:lang w:eastAsia="en-NZ"/>
              </w:rPr>
              <w:t>calved</w:t>
            </w:r>
            <w:proofErr w:type="gramEnd"/>
            <w:r w:rsidRPr="00387AF8">
              <w:rPr>
                <w:rFonts w:ascii="Calibri" w:hAnsi="Calibri" w:cs="Calibri"/>
                <w:color w:val="000000"/>
                <w:szCs w:val="22"/>
                <w:lang w:eastAsia="en-NZ"/>
              </w:rPr>
              <w:t xml:space="preserve"> cow</w:t>
            </w:r>
          </w:p>
          <w:p w14:paraId="7273F4F8" w14:textId="017991C9" w:rsidR="000624CD" w:rsidRPr="00387AF8" w:rsidRDefault="000624CD" w:rsidP="000624CD">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6589BE12"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2F0D6E06" w14:textId="77777777" w:rsidTr="005E14DA">
        <w:trPr>
          <w:gridAfter w:val="2"/>
          <w:wAfter w:w="401" w:type="dxa"/>
          <w:trHeight w:val="467"/>
        </w:trPr>
        <w:tc>
          <w:tcPr>
            <w:tcW w:w="1493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70816505" w14:textId="3B1E1EC6" w:rsidR="00CD52C1" w:rsidRPr="00CD52C1" w:rsidRDefault="00681D7A" w:rsidP="00CD52C1">
            <w:pPr>
              <w:spacing w:before="0" w:after="0" w:line="240" w:lineRule="auto"/>
              <w:rPr>
                <w:rFonts w:ascii="Calibri" w:hAnsi="Calibri" w:cs="Calibri"/>
                <w:color w:val="000000"/>
                <w:szCs w:val="22"/>
                <w:lang w:eastAsia="en-NZ"/>
              </w:rPr>
            </w:pPr>
            <w:r>
              <w:br w:type="page"/>
            </w:r>
            <w:r w:rsidR="00CD52C1" w:rsidRPr="00CD52C1">
              <w:rPr>
                <w:rFonts w:ascii="Calibri" w:hAnsi="Calibri" w:cs="Calibri"/>
                <w:b/>
                <w:bCs/>
                <w:color w:val="000000"/>
                <w:szCs w:val="22"/>
                <w:lang w:eastAsia="en-NZ"/>
              </w:rPr>
              <w:t>Feed:</w:t>
            </w:r>
            <w:r w:rsidR="00CD52C1" w:rsidRPr="00CD52C1">
              <w:rPr>
                <w:rFonts w:ascii="Calibri" w:hAnsi="Calibri" w:cs="Calibri"/>
                <w:color w:val="000000"/>
                <w:szCs w:val="22"/>
                <w:lang w:eastAsia="en-NZ"/>
              </w:rPr>
              <w:t xml:space="preserve"> Develops implements and monitors the feed budget using seasonal feed requirements</w:t>
            </w:r>
          </w:p>
        </w:tc>
      </w:tr>
      <w:tr w:rsidR="00387AF8" w:rsidRPr="00CD52C1" w14:paraId="7F74931C" w14:textId="77777777" w:rsidTr="00387AF8">
        <w:trPr>
          <w:gridAfter w:val="2"/>
          <w:wAfter w:w="401" w:type="dxa"/>
          <w:trHeight w:val="525"/>
        </w:trPr>
        <w:tc>
          <w:tcPr>
            <w:tcW w:w="4425" w:type="dxa"/>
            <w:gridSpan w:val="3"/>
            <w:tcBorders>
              <w:top w:val="nil"/>
              <w:left w:val="single" w:sz="4" w:space="0" w:color="A6A6A6"/>
              <w:bottom w:val="single" w:sz="4" w:space="0" w:color="A6A6A6"/>
              <w:right w:val="single" w:sz="4" w:space="0" w:color="A6A6A6"/>
            </w:tcBorders>
            <w:shd w:val="clear" w:color="000000" w:fill="D9D9D9"/>
            <w:vAlign w:val="center"/>
            <w:hideMark/>
          </w:tcPr>
          <w:p w14:paraId="0334F69A"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21" w:type="dxa"/>
            <w:gridSpan w:val="4"/>
            <w:tcBorders>
              <w:top w:val="nil"/>
              <w:left w:val="nil"/>
              <w:bottom w:val="single" w:sz="4" w:space="0" w:color="A6A6A6"/>
              <w:right w:val="single" w:sz="4" w:space="0" w:color="A6A6A6"/>
            </w:tcBorders>
            <w:shd w:val="clear" w:color="000000" w:fill="D9D9D9"/>
            <w:vAlign w:val="center"/>
            <w:hideMark/>
          </w:tcPr>
          <w:p w14:paraId="21E529EB"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w:t>
            </w:r>
            <w:r>
              <w:rPr>
                <w:rFonts w:ascii="Calibri" w:hAnsi="Calibri" w:cs="Calibri"/>
                <w:b/>
                <w:bCs/>
                <w:color w:val="000000"/>
                <w:szCs w:val="22"/>
                <w:lang w:eastAsia="en-NZ"/>
              </w:rPr>
              <w:t>b</w:t>
            </w:r>
            <w:r w:rsidRPr="00CD52C1">
              <w:rPr>
                <w:rFonts w:ascii="Calibri" w:hAnsi="Calibri" w:cs="Calibri"/>
                <w:b/>
                <w:bCs/>
                <w:color w:val="000000"/>
                <w:szCs w:val="22"/>
                <w:lang w:eastAsia="en-NZ"/>
              </w:rPr>
              <w:t>ehaviours:</w:t>
            </w:r>
          </w:p>
        </w:tc>
        <w:tc>
          <w:tcPr>
            <w:tcW w:w="4593" w:type="dxa"/>
            <w:gridSpan w:val="3"/>
            <w:tcBorders>
              <w:top w:val="nil"/>
              <w:left w:val="nil"/>
              <w:bottom w:val="single" w:sz="4" w:space="0" w:color="A6A6A6"/>
              <w:right w:val="single" w:sz="4" w:space="0" w:color="A6A6A6"/>
            </w:tcBorders>
            <w:shd w:val="clear" w:color="000000" w:fill="D9D9D9"/>
            <w:vAlign w:val="center"/>
            <w:hideMark/>
          </w:tcPr>
          <w:p w14:paraId="6F85EA25"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CD52C1">
              <w:rPr>
                <w:rFonts w:ascii="Calibri" w:hAnsi="Calibri" w:cs="Calibri"/>
                <w:b/>
                <w:bCs/>
                <w:color w:val="000000"/>
                <w:szCs w:val="22"/>
                <w:lang w:eastAsia="en-NZ"/>
              </w:rPr>
              <w:t>omments:</w:t>
            </w:r>
          </w:p>
        </w:tc>
      </w:tr>
      <w:tr w:rsidR="00CD52C1" w:rsidRPr="00CD52C1" w14:paraId="3F23D5A7" w14:textId="77777777" w:rsidTr="00387AF8">
        <w:trPr>
          <w:gridAfter w:val="2"/>
          <w:wAfter w:w="401" w:type="dxa"/>
          <w:trHeight w:val="1272"/>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18D9A5BF" w14:textId="1D19396A"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Monitors pasture covers, feed intakes and cow condition, and discusses appropriate management with senior staff</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57FA5AD5"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what good pasture looks like and can identify post and pre grazing residuals  </w:t>
            </w:r>
          </w:p>
          <w:p w14:paraId="1F130F40"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collect accurate pasture data </w:t>
            </w:r>
          </w:p>
          <w:p w14:paraId="5AB2B44C"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calculate feed supply and demand </w:t>
            </w:r>
          </w:p>
          <w:p w14:paraId="7EF60E59"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recognise feed surplus/deficit </w:t>
            </w:r>
          </w:p>
          <w:p w14:paraId="1B2579AA"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proofErr w:type="gramStart"/>
            <w:r w:rsidRPr="00387AF8">
              <w:rPr>
                <w:rFonts w:ascii="Calibri" w:hAnsi="Calibri" w:cs="Calibri"/>
                <w:color w:val="000000"/>
                <w:szCs w:val="22"/>
                <w:lang w:eastAsia="en-NZ"/>
              </w:rPr>
              <w:t>Is able to</w:t>
            </w:r>
            <w:proofErr w:type="gramEnd"/>
            <w:r w:rsidRPr="00387AF8">
              <w:rPr>
                <w:rFonts w:ascii="Calibri" w:hAnsi="Calibri" w:cs="Calibri"/>
                <w:color w:val="000000"/>
                <w:szCs w:val="22"/>
                <w:lang w:eastAsia="en-NZ"/>
              </w:rPr>
              <w:t xml:space="preserve"> use pasture management tools </w:t>
            </w:r>
          </w:p>
          <w:p w14:paraId="6D10291A"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relate feed intake to cow condition</w:t>
            </w:r>
          </w:p>
          <w:p w14:paraId="5A70FA17" w14:textId="77777777" w:rsidR="00387AF8"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Understands the need for, carries out </w:t>
            </w:r>
            <w:r w:rsidR="0085534E" w:rsidRPr="00387AF8">
              <w:rPr>
                <w:rFonts w:ascii="Calibri" w:hAnsi="Calibri" w:cs="Calibri"/>
                <w:color w:val="000000"/>
                <w:szCs w:val="22"/>
                <w:lang w:eastAsia="en-NZ"/>
              </w:rPr>
              <w:t xml:space="preserve">and records </w:t>
            </w:r>
            <w:r w:rsidRPr="00387AF8">
              <w:rPr>
                <w:rFonts w:ascii="Calibri" w:hAnsi="Calibri" w:cs="Calibri"/>
                <w:color w:val="000000"/>
                <w:szCs w:val="22"/>
                <w:lang w:eastAsia="en-NZ"/>
              </w:rPr>
              <w:t>weed control</w:t>
            </w:r>
          </w:p>
          <w:p w14:paraId="03B1EB58" w14:textId="6CA79951" w:rsidR="00CD52C1" w:rsidRDefault="00CD52C1" w:rsidP="00387AF8">
            <w:pPr>
              <w:pStyle w:val="ListParagraph"/>
              <w:numPr>
                <w:ilvl w:val="0"/>
                <w:numId w:val="3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Feeds out supplements where needed</w:t>
            </w:r>
          </w:p>
          <w:p w14:paraId="74B1A123" w14:textId="77777777" w:rsidR="000624CD" w:rsidRDefault="000624CD" w:rsidP="000624CD">
            <w:pPr>
              <w:pStyle w:val="ListParagraph"/>
              <w:spacing w:before="0" w:after="0" w:line="240" w:lineRule="auto"/>
              <w:ind w:left="455"/>
              <w:rPr>
                <w:rFonts w:ascii="Calibri" w:hAnsi="Calibri" w:cs="Calibri"/>
                <w:color w:val="000000"/>
                <w:szCs w:val="22"/>
                <w:lang w:eastAsia="en-NZ"/>
              </w:rPr>
            </w:pPr>
          </w:p>
          <w:p w14:paraId="70B85E76" w14:textId="1721B88E" w:rsidR="00387AF8" w:rsidRPr="00387AF8" w:rsidRDefault="00387AF8" w:rsidP="00387AF8">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6C0CB90B"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w:t>
            </w:r>
          </w:p>
        </w:tc>
      </w:tr>
      <w:tr w:rsidR="00CD52C1" w:rsidRPr="00CD52C1" w14:paraId="7A79D73A" w14:textId="77777777" w:rsidTr="00387AF8">
        <w:trPr>
          <w:gridAfter w:val="2"/>
          <w:wAfter w:w="401" w:type="dxa"/>
          <w:trHeight w:val="1325"/>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5CC84ED8"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Implements the farm's feed plan and develops the feed budget. Determines the feed values of crops.</w:t>
            </w:r>
          </w:p>
        </w:tc>
        <w:tc>
          <w:tcPr>
            <w:tcW w:w="5921" w:type="dxa"/>
            <w:gridSpan w:val="4"/>
            <w:tcBorders>
              <w:top w:val="nil"/>
              <w:left w:val="nil"/>
              <w:bottom w:val="single" w:sz="4" w:space="0" w:color="A6A6A6"/>
              <w:right w:val="single" w:sz="4" w:space="0" w:color="A6A6A6"/>
            </w:tcBorders>
            <w:shd w:val="clear" w:color="auto" w:fill="auto"/>
            <w:hideMark/>
          </w:tcPr>
          <w:p w14:paraId="252D84C3" w14:textId="77777777" w:rsidR="00387AF8" w:rsidRDefault="00CD52C1" w:rsidP="00387AF8">
            <w:pPr>
              <w:pStyle w:val="ListParagraph"/>
              <w:numPr>
                <w:ilvl w:val="0"/>
                <w:numId w:val="3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Understands key components of pasture quality </w:t>
            </w:r>
          </w:p>
          <w:p w14:paraId="7F41821D" w14:textId="77777777" w:rsidR="00387AF8" w:rsidRDefault="00CD52C1" w:rsidP="00387AF8">
            <w:pPr>
              <w:pStyle w:val="ListParagraph"/>
              <w:numPr>
                <w:ilvl w:val="0"/>
                <w:numId w:val="3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and calculates feed values of crops</w:t>
            </w:r>
          </w:p>
          <w:p w14:paraId="30B1DC65" w14:textId="77777777" w:rsidR="00387AF8" w:rsidRDefault="00CD52C1" w:rsidP="00387AF8">
            <w:pPr>
              <w:pStyle w:val="ListParagraph"/>
              <w:numPr>
                <w:ilvl w:val="0"/>
                <w:numId w:val="3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manage pasture allocation </w:t>
            </w:r>
          </w:p>
          <w:p w14:paraId="0B8592E2" w14:textId="5AF9800A" w:rsidR="00CD52C1" w:rsidRPr="00387AF8" w:rsidRDefault="00CD52C1" w:rsidP="00387AF8">
            <w:pPr>
              <w:pStyle w:val="ListParagraph"/>
              <w:numPr>
                <w:ilvl w:val="0"/>
                <w:numId w:val="3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Sets appropriate feeding levels</w:t>
            </w:r>
          </w:p>
        </w:tc>
        <w:tc>
          <w:tcPr>
            <w:tcW w:w="4593" w:type="dxa"/>
            <w:gridSpan w:val="3"/>
            <w:tcBorders>
              <w:top w:val="nil"/>
              <w:left w:val="nil"/>
              <w:bottom w:val="single" w:sz="4" w:space="0" w:color="A6A6A6"/>
              <w:right w:val="single" w:sz="4" w:space="0" w:color="A6A6A6"/>
            </w:tcBorders>
            <w:shd w:val="clear" w:color="auto" w:fill="auto"/>
            <w:hideMark/>
          </w:tcPr>
          <w:p w14:paraId="1E60967C"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w:t>
            </w:r>
          </w:p>
        </w:tc>
      </w:tr>
      <w:tr w:rsidR="00CD52C1" w:rsidRPr="00CD52C1" w14:paraId="74C15145" w14:textId="77777777" w:rsidTr="00387AF8">
        <w:trPr>
          <w:gridAfter w:val="2"/>
          <w:wAfter w:w="401" w:type="dxa"/>
          <w:trHeight w:val="1200"/>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2F42D783" w14:textId="1843C1BD"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Calculates appropriate feed for stage of </w:t>
            </w:r>
            <w:r w:rsidR="005E14DA" w:rsidRPr="00CD52C1">
              <w:rPr>
                <w:rFonts w:ascii="Calibri" w:hAnsi="Calibri" w:cs="Calibri"/>
                <w:color w:val="000000"/>
                <w:szCs w:val="22"/>
                <w:lang w:eastAsia="en-NZ"/>
              </w:rPr>
              <w:t>lactation and</w:t>
            </w:r>
            <w:r w:rsidRPr="00CD52C1">
              <w:rPr>
                <w:rFonts w:ascii="Calibri" w:hAnsi="Calibri" w:cs="Calibri"/>
                <w:color w:val="000000"/>
                <w:szCs w:val="22"/>
                <w:lang w:eastAsia="en-NZ"/>
              </w:rPr>
              <w:t xml:space="preserve"> resolves any feeding issues</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1AFE1F40" w14:textId="77777777" w:rsidR="00387AF8" w:rsidRDefault="00CD52C1" w:rsidP="00387AF8">
            <w:pPr>
              <w:pStyle w:val="ListParagraph"/>
              <w:numPr>
                <w:ilvl w:val="0"/>
                <w:numId w:val="32"/>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the changing feed needs of young stock and lactating stock</w:t>
            </w:r>
          </w:p>
          <w:p w14:paraId="325297C7" w14:textId="5421426D" w:rsidR="00CD52C1" w:rsidRPr="00387AF8" w:rsidRDefault="00CD52C1" w:rsidP="00387AF8">
            <w:pPr>
              <w:pStyle w:val="ListParagraph"/>
              <w:numPr>
                <w:ilvl w:val="0"/>
                <w:numId w:val="32"/>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animal health issues associated with crops</w:t>
            </w:r>
          </w:p>
        </w:tc>
        <w:tc>
          <w:tcPr>
            <w:tcW w:w="4593" w:type="dxa"/>
            <w:gridSpan w:val="3"/>
            <w:tcBorders>
              <w:top w:val="nil"/>
              <w:left w:val="nil"/>
              <w:bottom w:val="single" w:sz="4" w:space="0" w:color="A6A6A6"/>
              <w:right w:val="single" w:sz="4" w:space="0" w:color="A6A6A6"/>
            </w:tcBorders>
            <w:shd w:val="clear" w:color="auto" w:fill="auto"/>
            <w:hideMark/>
          </w:tcPr>
          <w:p w14:paraId="2595894F"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3C56854B" w14:textId="77777777" w:rsidTr="005E14DA">
        <w:trPr>
          <w:gridAfter w:val="2"/>
          <w:wAfter w:w="401" w:type="dxa"/>
          <w:trHeight w:val="461"/>
        </w:trPr>
        <w:tc>
          <w:tcPr>
            <w:tcW w:w="1493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3757BF66"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b/>
                <w:bCs/>
                <w:color w:val="000000"/>
                <w:szCs w:val="22"/>
                <w:lang w:eastAsia="en-NZ"/>
              </w:rPr>
              <w:t xml:space="preserve">Environment: </w:t>
            </w:r>
            <w:r w:rsidRPr="00CD52C1">
              <w:rPr>
                <w:rFonts w:ascii="Calibri" w:hAnsi="Calibri" w:cs="Calibri"/>
                <w:color w:val="000000"/>
                <w:szCs w:val="22"/>
                <w:lang w:eastAsia="en-NZ"/>
              </w:rPr>
              <w:t xml:space="preserve">Meets environmental regulations through management of soil, nutrients, </w:t>
            </w:r>
            <w:proofErr w:type="gramStart"/>
            <w:r w:rsidRPr="00CD52C1">
              <w:rPr>
                <w:rFonts w:ascii="Calibri" w:hAnsi="Calibri" w:cs="Calibri"/>
                <w:color w:val="000000"/>
                <w:szCs w:val="22"/>
                <w:lang w:eastAsia="en-NZ"/>
              </w:rPr>
              <w:t>effluent</w:t>
            </w:r>
            <w:proofErr w:type="gramEnd"/>
            <w:r w:rsidRPr="00CD52C1">
              <w:rPr>
                <w:rFonts w:ascii="Calibri" w:hAnsi="Calibri" w:cs="Calibri"/>
                <w:color w:val="000000"/>
                <w:szCs w:val="22"/>
                <w:lang w:eastAsia="en-NZ"/>
              </w:rPr>
              <w:t xml:space="preserve"> and water efficiently.</w:t>
            </w:r>
          </w:p>
        </w:tc>
      </w:tr>
      <w:tr w:rsidR="00387AF8" w:rsidRPr="00CD52C1" w14:paraId="663D89A8" w14:textId="77777777" w:rsidTr="00387AF8">
        <w:trPr>
          <w:gridAfter w:val="2"/>
          <w:wAfter w:w="401" w:type="dxa"/>
          <w:trHeight w:val="525"/>
        </w:trPr>
        <w:tc>
          <w:tcPr>
            <w:tcW w:w="4425" w:type="dxa"/>
            <w:gridSpan w:val="3"/>
            <w:tcBorders>
              <w:top w:val="nil"/>
              <w:left w:val="single" w:sz="4" w:space="0" w:color="A6A6A6"/>
              <w:bottom w:val="single" w:sz="4" w:space="0" w:color="A6A6A6"/>
              <w:right w:val="single" w:sz="4" w:space="0" w:color="A6A6A6"/>
            </w:tcBorders>
            <w:shd w:val="clear" w:color="000000" w:fill="D9D9D9"/>
            <w:vAlign w:val="center"/>
            <w:hideMark/>
          </w:tcPr>
          <w:p w14:paraId="246978C7"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21" w:type="dxa"/>
            <w:gridSpan w:val="4"/>
            <w:tcBorders>
              <w:top w:val="nil"/>
              <w:left w:val="nil"/>
              <w:bottom w:val="single" w:sz="4" w:space="0" w:color="A6A6A6"/>
              <w:right w:val="single" w:sz="4" w:space="0" w:color="A6A6A6"/>
            </w:tcBorders>
            <w:shd w:val="clear" w:color="000000" w:fill="D9D9D9"/>
            <w:vAlign w:val="center"/>
            <w:hideMark/>
          </w:tcPr>
          <w:p w14:paraId="7D4B3E95"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w:t>
            </w:r>
            <w:r>
              <w:rPr>
                <w:rFonts w:ascii="Calibri" w:hAnsi="Calibri" w:cs="Calibri"/>
                <w:b/>
                <w:bCs/>
                <w:color w:val="000000"/>
                <w:szCs w:val="22"/>
                <w:lang w:eastAsia="en-NZ"/>
              </w:rPr>
              <w:t>b</w:t>
            </w:r>
            <w:r w:rsidRPr="00CD52C1">
              <w:rPr>
                <w:rFonts w:ascii="Calibri" w:hAnsi="Calibri" w:cs="Calibri"/>
                <w:b/>
                <w:bCs/>
                <w:color w:val="000000"/>
                <w:szCs w:val="22"/>
                <w:lang w:eastAsia="en-NZ"/>
              </w:rPr>
              <w:t>ehaviours:</w:t>
            </w:r>
          </w:p>
        </w:tc>
        <w:tc>
          <w:tcPr>
            <w:tcW w:w="4593" w:type="dxa"/>
            <w:gridSpan w:val="3"/>
            <w:tcBorders>
              <w:top w:val="nil"/>
              <w:left w:val="nil"/>
              <w:bottom w:val="single" w:sz="4" w:space="0" w:color="A6A6A6"/>
              <w:right w:val="single" w:sz="4" w:space="0" w:color="A6A6A6"/>
            </w:tcBorders>
            <w:shd w:val="clear" w:color="000000" w:fill="D9D9D9"/>
            <w:vAlign w:val="center"/>
            <w:hideMark/>
          </w:tcPr>
          <w:p w14:paraId="4AACE798"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CD52C1">
              <w:rPr>
                <w:rFonts w:ascii="Calibri" w:hAnsi="Calibri" w:cs="Calibri"/>
                <w:b/>
                <w:bCs/>
                <w:color w:val="000000"/>
                <w:szCs w:val="22"/>
                <w:lang w:eastAsia="en-NZ"/>
              </w:rPr>
              <w:t>omments:</w:t>
            </w:r>
          </w:p>
        </w:tc>
      </w:tr>
      <w:tr w:rsidR="00CD52C1" w:rsidRPr="00CD52C1" w14:paraId="5AA8314F" w14:textId="77777777" w:rsidTr="00387AF8">
        <w:trPr>
          <w:gridAfter w:val="2"/>
          <w:wAfter w:w="401" w:type="dxa"/>
          <w:trHeight w:val="1523"/>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0846B286" w14:textId="22E5B7DF" w:rsid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Implements the farm plan for effluent management in line with regional council requirements and consent </w:t>
            </w:r>
            <w:r w:rsidR="005E14DA" w:rsidRPr="00CD52C1">
              <w:rPr>
                <w:rFonts w:ascii="Calibri" w:hAnsi="Calibri" w:cs="Calibri"/>
                <w:color w:val="000000"/>
                <w:szCs w:val="22"/>
                <w:lang w:eastAsia="en-NZ"/>
              </w:rPr>
              <w:t>conditions and</w:t>
            </w:r>
            <w:r w:rsidRPr="00CD52C1">
              <w:rPr>
                <w:rFonts w:ascii="Calibri" w:hAnsi="Calibri" w:cs="Calibri"/>
                <w:color w:val="000000"/>
                <w:szCs w:val="22"/>
                <w:lang w:eastAsia="en-NZ"/>
              </w:rPr>
              <w:t xml:space="preserve"> monitors the farm's dairy effluent system</w:t>
            </w:r>
            <w:r w:rsidR="00387AF8">
              <w:rPr>
                <w:rFonts w:ascii="Calibri" w:hAnsi="Calibri" w:cs="Calibri"/>
                <w:color w:val="000000"/>
                <w:szCs w:val="22"/>
                <w:lang w:eastAsia="en-NZ"/>
              </w:rPr>
              <w:t>.</w:t>
            </w:r>
          </w:p>
          <w:p w14:paraId="273E15C3" w14:textId="3E48C1FC" w:rsidR="00387AF8" w:rsidRPr="00CD52C1" w:rsidRDefault="00387AF8" w:rsidP="00CD52C1">
            <w:pPr>
              <w:spacing w:before="0" w:after="0" w:line="240" w:lineRule="auto"/>
              <w:rPr>
                <w:rFonts w:ascii="Calibri" w:hAnsi="Calibri" w:cs="Calibri"/>
                <w:color w:val="000000"/>
                <w:szCs w:val="22"/>
                <w:lang w:eastAsia="en-NZ"/>
              </w:rPr>
            </w:pPr>
          </w:p>
        </w:tc>
        <w:tc>
          <w:tcPr>
            <w:tcW w:w="5921" w:type="dxa"/>
            <w:gridSpan w:val="4"/>
            <w:tcBorders>
              <w:top w:val="nil"/>
              <w:left w:val="nil"/>
              <w:bottom w:val="single" w:sz="4" w:space="0" w:color="A6A6A6"/>
              <w:right w:val="single" w:sz="4" w:space="0" w:color="A6A6A6"/>
            </w:tcBorders>
            <w:shd w:val="clear" w:color="auto" w:fill="auto"/>
            <w:hideMark/>
          </w:tcPr>
          <w:p w14:paraId="74FDDC40" w14:textId="77777777" w:rsidR="00387AF8" w:rsidRDefault="00CD52C1" w:rsidP="00387AF8">
            <w:pPr>
              <w:pStyle w:val="ListParagraph"/>
              <w:numPr>
                <w:ilvl w:val="0"/>
                <w:numId w:val="33"/>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how the effluent system operates and shifts irrigator correctly</w:t>
            </w:r>
          </w:p>
          <w:p w14:paraId="163F1AF7" w14:textId="77777777" w:rsidR="00387AF8" w:rsidRDefault="00CD52C1" w:rsidP="00387AF8">
            <w:pPr>
              <w:pStyle w:val="ListParagraph"/>
              <w:numPr>
                <w:ilvl w:val="0"/>
                <w:numId w:val="33"/>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Keeps effluent records </w:t>
            </w:r>
          </w:p>
          <w:p w14:paraId="04932393" w14:textId="77777777" w:rsidR="00CD52C1" w:rsidRDefault="00CD52C1" w:rsidP="00387AF8">
            <w:pPr>
              <w:pStyle w:val="ListParagraph"/>
              <w:numPr>
                <w:ilvl w:val="0"/>
                <w:numId w:val="33"/>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Is aware of regional council effluent requirements and their responsibilities to comply with these</w:t>
            </w:r>
          </w:p>
          <w:p w14:paraId="13D5A2AC" w14:textId="5D7FA2BD" w:rsidR="000624CD" w:rsidRPr="00387AF8" w:rsidRDefault="000624CD" w:rsidP="000624CD">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05CE693E"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1BAE9CAE" w14:textId="77777777" w:rsidTr="00387AF8">
        <w:trPr>
          <w:gridAfter w:val="2"/>
          <w:wAfter w:w="401" w:type="dxa"/>
          <w:trHeight w:val="1843"/>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01788FFA" w14:textId="5B619B5B"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 xml:space="preserve">Ensures the farm environment plan is adhered </w:t>
            </w:r>
            <w:r w:rsidR="005E14DA" w:rsidRPr="00CD52C1">
              <w:rPr>
                <w:rFonts w:ascii="Calibri" w:hAnsi="Calibri" w:cs="Calibri"/>
                <w:color w:val="000000"/>
                <w:szCs w:val="22"/>
                <w:lang w:eastAsia="en-NZ"/>
              </w:rPr>
              <w:t>to and</w:t>
            </w:r>
            <w:r w:rsidRPr="00CD52C1">
              <w:rPr>
                <w:rFonts w:ascii="Calibri" w:hAnsi="Calibri" w:cs="Calibri"/>
                <w:color w:val="000000"/>
                <w:szCs w:val="22"/>
                <w:lang w:eastAsia="en-NZ"/>
              </w:rPr>
              <w:t xml:space="preserve"> assists with managing the environmental impacts of the farm</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6796FB6E" w14:textId="77777777" w:rsidR="00387AF8" w:rsidRDefault="00CD52C1" w:rsidP="00387AF8">
            <w:pPr>
              <w:pStyle w:val="ListParagraph"/>
              <w:numPr>
                <w:ilvl w:val="0"/>
                <w:numId w:val="3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the farm environment plan</w:t>
            </w:r>
          </w:p>
          <w:p w14:paraId="5CBB4DFB" w14:textId="77777777" w:rsidR="00387AF8" w:rsidRDefault="00CD52C1" w:rsidP="00387AF8">
            <w:pPr>
              <w:pStyle w:val="ListParagraph"/>
              <w:numPr>
                <w:ilvl w:val="0"/>
                <w:numId w:val="3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the role nutrients play in farm systems</w:t>
            </w:r>
          </w:p>
          <w:p w14:paraId="2E9C1E62" w14:textId="77777777" w:rsidR="00387AF8" w:rsidRDefault="00CD52C1" w:rsidP="00387AF8">
            <w:pPr>
              <w:pStyle w:val="ListParagraph"/>
              <w:numPr>
                <w:ilvl w:val="0"/>
                <w:numId w:val="3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Contributes to nutrient budgeting </w:t>
            </w:r>
          </w:p>
          <w:p w14:paraId="4DA04197" w14:textId="77777777" w:rsidR="00387AF8" w:rsidRDefault="00CD52C1" w:rsidP="00387AF8">
            <w:pPr>
              <w:pStyle w:val="ListParagraph"/>
              <w:numPr>
                <w:ilvl w:val="0"/>
                <w:numId w:val="3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manage nutrients according to plan </w:t>
            </w:r>
          </w:p>
          <w:p w14:paraId="7549A4F3" w14:textId="77777777" w:rsidR="00CD52C1" w:rsidRDefault="00CD52C1" w:rsidP="00387AF8">
            <w:pPr>
              <w:pStyle w:val="ListParagraph"/>
              <w:numPr>
                <w:ilvl w:val="0"/>
                <w:numId w:val="3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Follows instructions with the use of agrichemical and fertiliser </w:t>
            </w:r>
          </w:p>
          <w:p w14:paraId="093808FF" w14:textId="1BC87BFF" w:rsidR="000624CD" w:rsidRPr="00387AF8" w:rsidRDefault="000624CD" w:rsidP="000624CD">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45BDC154"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5F6B35D9" w14:textId="77777777" w:rsidTr="00387AF8">
        <w:trPr>
          <w:gridAfter w:val="2"/>
          <w:wAfter w:w="401" w:type="dxa"/>
          <w:trHeight w:val="705"/>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14BD8340" w14:textId="58982D96"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Ensures good management practice with land cultivation and soil type risk </w:t>
            </w:r>
            <w:r w:rsidR="005E14DA" w:rsidRPr="00CD52C1">
              <w:rPr>
                <w:rFonts w:ascii="Calibri" w:hAnsi="Calibri" w:cs="Calibri"/>
                <w:color w:val="000000"/>
                <w:szCs w:val="22"/>
                <w:lang w:eastAsia="en-NZ"/>
              </w:rPr>
              <w:t>management and</w:t>
            </w:r>
            <w:r w:rsidRPr="00CD52C1">
              <w:rPr>
                <w:rFonts w:ascii="Calibri" w:hAnsi="Calibri" w:cs="Calibri"/>
                <w:color w:val="000000"/>
                <w:szCs w:val="22"/>
                <w:lang w:eastAsia="en-NZ"/>
              </w:rPr>
              <w:t xml:space="preserve"> ensures good management practice with nutrient usage is followed by staff</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7A1C7957" w14:textId="77777777" w:rsidR="00387AF8" w:rsidRDefault="00CD52C1" w:rsidP="00387AF8">
            <w:pPr>
              <w:pStyle w:val="ListParagraph"/>
              <w:numPr>
                <w:ilvl w:val="0"/>
                <w:numId w:val="3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good management practice for soil management</w:t>
            </w:r>
          </w:p>
          <w:p w14:paraId="1FC0885F" w14:textId="2EF1BF16" w:rsidR="000624CD" w:rsidRPr="000624CD" w:rsidRDefault="00CD52C1" w:rsidP="000624CD">
            <w:pPr>
              <w:pStyle w:val="ListParagraph"/>
              <w:numPr>
                <w:ilvl w:val="0"/>
                <w:numId w:val="3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Supports junior staff in their understanding of good management practice</w:t>
            </w:r>
          </w:p>
          <w:p w14:paraId="5858982C" w14:textId="77777777" w:rsidR="00681D7A" w:rsidRDefault="00681D7A" w:rsidP="00387AF8">
            <w:pPr>
              <w:spacing w:before="0" w:after="0" w:line="240" w:lineRule="auto"/>
              <w:ind w:left="455"/>
              <w:rPr>
                <w:rFonts w:ascii="Calibri" w:hAnsi="Calibri" w:cs="Calibri"/>
                <w:color w:val="000000"/>
                <w:szCs w:val="22"/>
                <w:lang w:eastAsia="en-NZ"/>
              </w:rPr>
            </w:pPr>
          </w:p>
          <w:p w14:paraId="4560DF07" w14:textId="3A4A8838" w:rsidR="00681D7A" w:rsidRPr="00CD52C1" w:rsidRDefault="00681D7A" w:rsidP="00387AF8">
            <w:pPr>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3058F2E6"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58672DD9" w14:textId="77777777" w:rsidTr="00387AF8">
        <w:trPr>
          <w:gridAfter w:val="2"/>
          <w:wAfter w:w="401" w:type="dxa"/>
          <w:trHeight w:val="2123"/>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2EFDACEF" w14:textId="7F929D7B"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Sets up, </w:t>
            </w:r>
            <w:r w:rsidR="005E14DA" w:rsidRPr="00CD52C1">
              <w:rPr>
                <w:rFonts w:ascii="Calibri" w:hAnsi="Calibri" w:cs="Calibri"/>
                <w:color w:val="000000"/>
                <w:szCs w:val="22"/>
                <w:lang w:eastAsia="en-NZ"/>
              </w:rPr>
              <w:t>runs,</w:t>
            </w:r>
            <w:r w:rsidRPr="00CD52C1">
              <w:rPr>
                <w:rFonts w:ascii="Calibri" w:hAnsi="Calibri" w:cs="Calibri"/>
                <w:color w:val="000000"/>
                <w:szCs w:val="22"/>
                <w:lang w:eastAsia="en-NZ"/>
              </w:rPr>
              <w:t xml:space="preserve"> and maintains the property's water and irrigation system</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7E5F07A8" w14:textId="77777777" w:rsidR="00387AF8" w:rsidRDefault="005A3642"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themeColor="text1"/>
                <w:lang w:eastAsia="en-NZ"/>
              </w:rPr>
              <w:t>Checks stock water at every new break</w:t>
            </w:r>
          </w:p>
          <w:p w14:paraId="3EE91732" w14:textId="77777777" w:rsidR="00387AF8" w:rsidRPr="00387AF8" w:rsidRDefault="00CD52C1"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szCs w:val="22"/>
                <w:lang w:eastAsia="en-NZ"/>
              </w:rPr>
              <w:t xml:space="preserve">Can change ballcock in water trough </w:t>
            </w:r>
          </w:p>
          <w:p w14:paraId="2E8C9D30" w14:textId="77777777" w:rsidR="00387AF8" w:rsidRPr="00387AF8" w:rsidRDefault="00CD52C1"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szCs w:val="22"/>
                <w:lang w:eastAsia="en-NZ"/>
              </w:rPr>
              <w:t xml:space="preserve">Can repair water leaks and identify pump problems </w:t>
            </w:r>
          </w:p>
          <w:p w14:paraId="790C53C0" w14:textId="77777777" w:rsidR="00387AF8" w:rsidRPr="00387AF8" w:rsidRDefault="00CD52C1"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szCs w:val="22"/>
                <w:lang w:eastAsia="en-NZ"/>
              </w:rPr>
              <w:t xml:space="preserve">Can set up portable water trough </w:t>
            </w:r>
          </w:p>
          <w:p w14:paraId="35C0E1EF" w14:textId="77777777" w:rsidR="00387AF8" w:rsidRPr="00387AF8" w:rsidRDefault="00CD52C1"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szCs w:val="22"/>
                <w:lang w:eastAsia="en-NZ"/>
              </w:rPr>
              <w:t>Is aware of regional council requirements around water and irrigation systems</w:t>
            </w:r>
          </w:p>
          <w:p w14:paraId="1B42EE7F" w14:textId="77777777" w:rsidR="00387AF8" w:rsidRPr="00387AF8" w:rsidRDefault="00CD52C1"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szCs w:val="22"/>
                <w:lang w:eastAsia="en-NZ"/>
              </w:rPr>
              <w:t>Can operate irrigation efficiently</w:t>
            </w:r>
          </w:p>
          <w:p w14:paraId="5F541902" w14:textId="71C43B47" w:rsidR="00CD52C1" w:rsidRPr="00387AF8" w:rsidRDefault="00CD52C1" w:rsidP="00387AF8">
            <w:pPr>
              <w:pStyle w:val="ListParagraph"/>
              <w:numPr>
                <w:ilvl w:val="0"/>
                <w:numId w:val="36"/>
              </w:numPr>
              <w:spacing w:before="0" w:after="0" w:line="240" w:lineRule="auto"/>
              <w:ind w:left="455"/>
              <w:rPr>
                <w:rFonts w:ascii="Calibri" w:hAnsi="Calibri" w:cs="Calibri"/>
                <w:color w:val="000000" w:themeColor="text1"/>
                <w:lang w:eastAsia="en-NZ"/>
              </w:rPr>
            </w:pPr>
            <w:r w:rsidRPr="00387AF8">
              <w:rPr>
                <w:rFonts w:ascii="Calibri" w:hAnsi="Calibri" w:cs="Calibri"/>
                <w:color w:val="000000"/>
                <w:szCs w:val="22"/>
                <w:lang w:eastAsia="en-NZ"/>
              </w:rPr>
              <w:t>Reports any issues to senior staff</w:t>
            </w:r>
          </w:p>
          <w:p w14:paraId="1022F507" w14:textId="77777777" w:rsidR="00387AF8" w:rsidRPr="00387AF8" w:rsidRDefault="00387AF8" w:rsidP="00387AF8">
            <w:pPr>
              <w:pStyle w:val="ListParagraph"/>
              <w:spacing w:before="0" w:after="0" w:line="240" w:lineRule="auto"/>
              <w:ind w:left="455"/>
              <w:rPr>
                <w:rFonts w:ascii="Calibri" w:hAnsi="Calibri" w:cs="Calibri"/>
                <w:color w:val="000000" w:themeColor="text1"/>
                <w:lang w:eastAsia="en-NZ"/>
              </w:rPr>
            </w:pPr>
          </w:p>
          <w:p w14:paraId="54E02444" w14:textId="5B9E3495" w:rsidR="00387AF8" w:rsidRPr="00387AF8" w:rsidRDefault="00387AF8" w:rsidP="00387AF8">
            <w:pPr>
              <w:spacing w:before="0" w:after="0" w:line="240" w:lineRule="auto"/>
              <w:rPr>
                <w:rFonts w:ascii="Calibri" w:hAnsi="Calibri" w:cs="Calibri"/>
                <w:color w:val="000000" w:themeColor="text1"/>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35DC1D92"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610759AD" w14:textId="77777777" w:rsidTr="005E14DA">
        <w:trPr>
          <w:gridAfter w:val="2"/>
          <w:wAfter w:w="401" w:type="dxa"/>
          <w:trHeight w:val="565"/>
        </w:trPr>
        <w:tc>
          <w:tcPr>
            <w:tcW w:w="1493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0956C670"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b/>
                <w:bCs/>
                <w:color w:val="000000"/>
                <w:szCs w:val="22"/>
                <w:lang w:eastAsia="en-NZ"/>
              </w:rPr>
              <w:t xml:space="preserve">People: </w:t>
            </w:r>
            <w:r w:rsidRPr="00CD52C1">
              <w:rPr>
                <w:rFonts w:ascii="Calibri" w:hAnsi="Calibri" w:cs="Calibri"/>
                <w:color w:val="000000"/>
                <w:szCs w:val="22"/>
                <w:lang w:eastAsia="en-NZ"/>
              </w:rPr>
              <w:t>Supports and trains junior employees in their development. Communicates clearly and openly.</w:t>
            </w:r>
          </w:p>
        </w:tc>
      </w:tr>
      <w:tr w:rsidR="00387AF8" w:rsidRPr="00CD52C1" w14:paraId="26D22BBA" w14:textId="77777777" w:rsidTr="00387AF8">
        <w:trPr>
          <w:gridAfter w:val="2"/>
          <w:wAfter w:w="401" w:type="dxa"/>
          <w:trHeight w:val="525"/>
        </w:trPr>
        <w:tc>
          <w:tcPr>
            <w:tcW w:w="4425" w:type="dxa"/>
            <w:gridSpan w:val="3"/>
            <w:tcBorders>
              <w:top w:val="nil"/>
              <w:left w:val="single" w:sz="4" w:space="0" w:color="A6A6A6"/>
              <w:bottom w:val="single" w:sz="4" w:space="0" w:color="A6A6A6"/>
              <w:right w:val="single" w:sz="4" w:space="0" w:color="A6A6A6"/>
            </w:tcBorders>
            <w:shd w:val="clear" w:color="000000" w:fill="D9D9D9"/>
            <w:vAlign w:val="center"/>
            <w:hideMark/>
          </w:tcPr>
          <w:p w14:paraId="175E70F0"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21" w:type="dxa"/>
            <w:gridSpan w:val="4"/>
            <w:tcBorders>
              <w:top w:val="nil"/>
              <w:left w:val="nil"/>
              <w:bottom w:val="single" w:sz="4" w:space="0" w:color="A6A6A6"/>
              <w:right w:val="single" w:sz="4" w:space="0" w:color="A6A6A6"/>
            </w:tcBorders>
            <w:shd w:val="clear" w:color="000000" w:fill="D9D9D9"/>
            <w:vAlign w:val="center"/>
            <w:hideMark/>
          </w:tcPr>
          <w:p w14:paraId="1D1F5C77"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w:t>
            </w:r>
            <w:r>
              <w:rPr>
                <w:rFonts w:ascii="Calibri" w:hAnsi="Calibri" w:cs="Calibri"/>
                <w:b/>
                <w:bCs/>
                <w:color w:val="000000"/>
                <w:szCs w:val="22"/>
                <w:lang w:eastAsia="en-NZ"/>
              </w:rPr>
              <w:t>b</w:t>
            </w:r>
            <w:r w:rsidRPr="00CD52C1">
              <w:rPr>
                <w:rFonts w:ascii="Calibri" w:hAnsi="Calibri" w:cs="Calibri"/>
                <w:b/>
                <w:bCs/>
                <w:color w:val="000000"/>
                <w:szCs w:val="22"/>
                <w:lang w:eastAsia="en-NZ"/>
              </w:rPr>
              <w:t>ehaviours:</w:t>
            </w:r>
          </w:p>
        </w:tc>
        <w:tc>
          <w:tcPr>
            <w:tcW w:w="4593" w:type="dxa"/>
            <w:gridSpan w:val="3"/>
            <w:tcBorders>
              <w:top w:val="nil"/>
              <w:left w:val="nil"/>
              <w:bottom w:val="single" w:sz="4" w:space="0" w:color="A6A6A6"/>
              <w:right w:val="single" w:sz="4" w:space="0" w:color="A6A6A6"/>
            </w:tcBorders>
            <w:shd w:val="clear" w:color="000000" w:fill="D9D9D9"/>
            <w:vAlign w:val="center"/>
            <w:hideMark/>
          </w:tcPr>
          <w:p w14:paraId="572AFA53"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CD52C1">
              <w:rPr>
                <w:rFonts w:ascii="Calibri" w:hAnsi="Calibri" w:cs="Calibri"/>
                <w:b/>
                <w:bCs/>
                <w:color w:val="000000"/>
                <w:szCs w:val="22"/>
                <w:lang w:eastAsia="en-NZ"/>
              </w:rPr>
              <w:t>omments:</w:t>
            </w:r>
          </w:p>
        </w:tc>
      </w:tr>
      <w:tr w:rsidR="00CD52C1" w:rsidRPr="00CD52C1" w14:paraId="7AB92A1C" w14:textId="77777777" w:rsidTr="00387AF8">
        <w:trPr>
          <w:gridAfter w:val="2"/>
          <w:wAfter w:w="401" w:type="dxa"/>
          <w:trHeight w:val="900"/>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58C1EED9" w14:textId="0B3C8DDB" w:rsid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Conducts planning to achieve their personal and career goals, including identifying training opportunities, and supports juniors to develop and pursue their career goals</w:t>
            </w:r>
            <w:r w:rsidR="00387AF8">
              <w:rPr>
                <w:rFonts w:ascii="Calibri" w:hAnsi="Calibri" w:cs="Calibri"/>
                <w:color w:val="000000"/>
                <w:szCs w:val="22"/>
                <w:lang w:eastAsia="en-NZ"/>
              </w:rPr>
              <w:t>.</w:t>
            </w:r>
          </w:p>
          <w:p w14:paraId="2D1ABC63" w14:textId="77777777" w:rsidR="000624CD" w:rsidRDefault="000624CD" w:rsidP="00CD52C1">
            <w:pPr>
              <w:spacing w:before="0" w:after="0" w:line="240" w:lineRule="auto"/>
              <w:rPr>
                <w:rFonts w:ascii="Calibri" w:hAnsi="Calibri" w:cs="Calibri"/>
                <w:color w:val="000000"/>
                <w:szCs w:val="22"/>
                <w:lang w:eastAsia="en-NZ"/>
              </w:rPr>
            </w:pPr>
          </w:p>
          <w:p w14:paraId="2C21005D" w14:textId="07F4E355" w:rsidR="00387AF8" w:rsidRPr="00CD52C1" w:rsidRDefault="00387AF8" w:rsidP="00CD52C1">
            <w:pPr>
              <w:spacing w:before="0" w:after="0" w:line="240" w:lineRule="auto"/>
              <w:rPr>
                <w:rFonts w:ascii="Calibri" w:hAnsi="Calibri" w:cs="Calibri"/>
                <w:color w:val="000000"/>
                <w:szCs w:val="22"/>
                <w:lang w:eastAsia="en-NZ"/>
              </w:rPr>
            </w:pPr>
          </w:p>
        </w:tc>
        <w:tc>
          <w:tcPr>
            <w:tcW w:w="5921" w:type="dxa"/>
            <w:gridSpan w:val="4"/>
            <w:tcBorders>
              <w:top w:val="nil"/>
              <w:left w:val="nil"/>
              <w:bottom w:val="single" w:sz="4" w:space="0" w:color="A6A6A6"/>
              <w:right w:val="single" w:sz="4" w:space="0" w:color="A6A6A6"/>
            </w:tcBorders>
            <w:shd w:val="clear" w:color="auto" w:fill="auto"/>
            <w:hideMark/>
          </w:tcPr>
          <w:p w14:paraId="0917B4A6" w14:textId="33CA49B4" w:rsidR="00CD52C1" w:rsidRP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Sets personal and career goals and knows what their limitations are </w:t>
            </w:r>
          </w:p>
        </w:tc>
        <w:tc>
          <w:tcPr>
            <w:tcW w:w="4593" w:type="dxa"/>
            <w:gridSpan w:val="3"/>
            <w:tcBorders>
              <w:top w:val="nil"/>
              <w:left w:val="nil"/>
              <w:bottom w:val="single" w:sz="4" w:space="0" w:color="A6A6A6"/>
              <w:right w:val="single" w:sz="4" w:space="0" w:color="A6A6A6"/>
            </w:tcBorders>
            <w:shd w:val="clear" w:color="auto" w:fill="auto"/>
            <w:hideMark/>
          </w:tcPr>
          <w:p w14:paraId="6D79F501"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75F847B7" w14:textId="77777777" w:rsidTr="00387AF8">
        <w:trPr>
          <w:gridAfter w:val="2"/>
          <w:wAfter w:w="401" w:type="dxa"/>
          <w:trHeight w:val="1052"/>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526BEDE4" w14:textId="77777777" w:rsid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Communicates any issues around employment compliance to management, regarding the team or themselves</w:t>
            </w:r>
            <w:r w:rsidR="00387AF8">
              <w:rPr>
                <w:rFonts w:ascii="Calibri" w:hAnsi="Calibri" w:cs="Calibri"/>
                <w:color w:val="000000"/>
                <w:szCs w:val="22"/>
                <w:lang w:eastAsia="en-NZ"/>
              </w:rPr>
              <w:t>.</w:t>
            </w:r>
          </w:p>
          <w:p w14:paraId="2C917307" w14:textId="4C862CA7" w:rsidR="00387AF8" w:rsidRPr="00CD52C1" w:rsidRDefault="00387AF8" w:rsidP="00CD52C1">
            <w:pPr>
              <w:spacing w:before="0" w:after="0" w:line="240" w:lineRule="auto"/>
              <w:rPr>
                <w:rFonts w:ascii="Calibri" w:hAnsi="Calibri" w:cs="Calibri"/>
                <w:color w:val="000000"/>
                <w:szCs w:val="22"/>
                <w:lang w:eastAsia="en-NZ"/>
              </w:rPr>
            </w:pPr>
          </w:p>
        </w:tc>
        <w:tc>
          <w:tcPr>
            <w:tcW w:w="5921" w:type="dxa"/>
            <w:gridSpan w:val="4"/>
            <w:tcBorders>
              <w:top w:val="nil"/>
              <w:left w:val="nil"/>
              <w:bottom w:val="single" w:sz="4" w:space="0" w:color="A6A6A6"/>
              <w:right w:val="single" w:sz="4" w:space="0" w:color="A6A6A6"/>
            </w:tcBorders>
            <w:shd w:val="clear" w:color="auto" w:fill="auto"/>
            <w:hideMark/>
          </w:tcPr>
          <w:p w14:paraId="62F69AF3" w14:textId="61BBCD1C" w:rsidR="00CD52C1" w:rsidRP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own rights and entitlements in the job, and can communicate any issues to managers</w:t>
            </w:r>
          </w:p>
        </w:tc>
        <w:tc>
          <w:tcPr>
            <w:tcW w:w="4593" w:type="dxa"/>
            <w:gridSpan w:val="3"/>
            <w:tcBorders>
              <w:top w:val="nil"/>
              <w:left w:val="nil"/>
              <w:bottom w:val="single" w:sz="4" w:space="0" w:color="A6A6A6"/>
              <w:right w:val="single" w:sz="4" w:space="0" w:color="A6A6A6"/>
            </w:tcBorders>
            <w:shd w:val="clear" w:color="auto" w:fill="auto"/>
            <w:hideMark/>
          </w:tcPr>
          <w:p w14:paraId="29A33A17"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054FC49B" w14:textId="77777777" w:rsidTr="00387AF8">
        <w:trPr>
          <w:gridAfter w:val="2"/>
          <w:wAfter w:w="401" w:type="dxa"/>
          <w:trHeight w:val="3900"/>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50E41CA2" w14:textId="1AD2DCD2"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Fosters a team that has clear direction and vision and regular constructive feedback and supports staff to get their best performance</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0DAAF992"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Evidence of good communication with other staff and the manager </w:t>
            </w:r>
          </w:p>
          <w:p w14:paraId="7CEC95E7"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what makes a good farm team environment, and plays their part</w:t>
            </w:r>
          </w:p>
          <w:p w14:paraId="65883995"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 the importance of building relationships with suppliers and rural professionals</w:t>
            </w:r>
          </w:p>
          <w:p w14:paraId="2D885036"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supervise others </w:t>
            </w:r>
          </w:p>
          <w:p w14:paraId="632790E3"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manage day to day operations </w:t>
            </w:r>
          </w:p>
          <w:p w14:paraId="78DF66AC"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delegate to others </w:t>
            </w:r>
          </w:p>
          <w:p w14:paraId="0A14F92D"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Carries out orientation of new staff </w:t>
            </w:r>
          </w:p>
          <w:p w14:paraId="02BACDE9"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train others </w:t>
            </w:r>
          </w:p>
          <w:p w14:paraId="4AA81E29" w14:textId="77777777" w:rsidR="00387AF8" w:rsidRDefault="00CD52C1" w:rsidP="00387AF8">
            <w:pPr>
              <w:pStyle w:val="ListParagraph"/>
              <w:numPr>
                <w:ilvl w:val="0"/>
                <w:numId w:val="37"/>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Can run staff meetings </w:t>
            </w:r>
          </w:p>
          <w:p w14:paraId="5A2B5515" w14:textId="05F2B220" w:rsidR="00CD52C1" w:rsidRPr="00387AF8" w:rsidRDefault="00CD52C1" w:rsidP="00387AF8">
            <w:pPr>
              <w:pStyle w:val="ListParagraph"/>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Manages Health </w:t>
            </w:r>
            <w:r w:rsidR="00387AF8" w:rsidRPr="00387AF8">
              <w:rPr>
                <w:rFonts w:ascii="Calibri" w:hAnsi="Calibri" w:cs="Calibri"/>
                <w:color w:val="000000"/>
                <w:szCs w:val="22"/>
                <w:lang w:eastAsia="en-NZ"/>
              </w:rPr>
              <w:t>and</w:t>
            </w:r>
            <w:r w:rsidRPr="00387AF8">
              <w:rPr>
                <w:rFonts w:ascii="Calibri" w:hAnsi="Calibri" w:cs="Calibri"/>
                <w:color w:val="000000"/>
                <w:szCs w:val="22"/>
                <w:lang w:eastAsia="en-NZ"/>
              </w:rPr>
              <w:t xml:space="preserve"> Safety requirements</w:t>
            </w:r>
          </w:p>
        </w:tc>
        <w:tc>
          <w:tcPr>
            <w:tcW w:w="4593" w:type="dxa"/>
            <w:gridSpan w:val="3"/>
            <w:tcBorders>
              <w:top w:val="nil"/>
              <w:left w:val="nil"/>
              <w:bottom w:val="single" w:sz="4" w:space="0" w:color="A6A6A6"/>
              <w:right w:val="single" w:sz="4" w:space="0" w:color="A6A6A6"/>
            </w:tcBorders>
            <w:shd w:val="clear" w:color="auto" w:fill="auto"/>
            <w:hideMark/>
          </w:tcPr>
          <w:p w14:paraId="4B6BE57D"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656666D4" w14:textId="77777777" w:rsidTr="00387AF8">
        <w:trPr>
          <w:gridAfter w:val="2"/>
          <w:wAfter w:w="401" w:type="dxa"/>
          <w:trHeight w:val="1556"/>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4ACDC0E3" w14:textId="2AEB7187" w:rsid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Contributes to ensuring balanced and productive work times and workloads for both self and the </w:t>
            </w:r>
            <w:r w:rsidR="005E14DA" w:rsidRPr="00CD52C1">
              <w:rPr>
                <w:rFonts w:ascii="Calibri" w:hAnsi="Calibri" w:cs="Calibri"/>
                <w:color w:val="000000"/>
                <w:szCs w:val="22"/>
                <w:lang w:eastAsia="en-NZ"/>
              </w:rPr>
              <w:t>team and</w:t>
            </w:r>
            <w:r w:rsidRPr="00CD52C1">
              <w:rPr>
                <w:rFonts w:ascii="Calibri" w:hAnsi="Calibri" w:cs="Calibri"/>
                <w:color w:val="000000"/>
                <w:szCs w:val="22"/>
                <w:lang w:eastAsia="en-NZ"/>
              </w:rPr>
              <w:t xml:space="preserve"> suggests improved ways of working efficiently to reduce hours worked on-farm</w:t>
            </w:r>
            <w:r w:rsidR="00387AF8">
              <w:rPr>
                <w:rFonts w:ascii="Calibri" w:hAnsi="Calibri" w:cs="Calibri"/>
                <w:color w:val="000000"/>
                <w:szCs w:val="22"/>
                <w:lang w:eastAsia="en-NZ"/>
              </w:rPr>
              <w:t>.</w:t>
            </w:r>
          </w:p>
          <w:p w14:paraId="2D1E9F94" w14:textId="77777777" w:rsidR="00387AF8" w:rsidRDefault="00387AF8" w:rsidP="00CD52C1">
            <w:pPr>
              <w:spacing w:before="0" w:after="0" w:line="240" w:lineRule="auto"/>
              <w:rPr>
                <w:rFonts w:ascii="Calibri" w:hAnsi="Calibri" w:cs="Calibri"/>
                <w:color w:val="000000"/>
                <w:szCs w:val="22"/>
                <w:lang w:eastAsia="en-NZ"/>
              </w:rPr>
            </w:pPr>
          </w:p>
          <w:p w14:paraId="603619C4" w14:textId="12E087FD" w:rsidR="00387AF8" w:rsidRPr="00CD52C1" w:rsidRDefault="00387AF8" w:rsidP="00CD52C1">
            <w:pPr>
              <w:spacing w:before="0" w:after="0" w:line="240" w:lineRule="auto"/>
              <w:rPr>
                <w:rFonts w:ascii="Calibri" w:hAnsi="Calibri" w:cs="Calibri"/>
                <w:color w:val="000000"/>
                <w:szCs w:val="22"/>
                <w:lang w:eastAsia="en-NZ"/>
              </w:rPr>
            </w:pPr>
          </w:p>
        </w:tc>
        <w:tc>
          <w:tcPr>
            <w:tcW w:w="5921" w:type="dxa"/>
            <w:gridSpan w:val="4"/>
            <w:tcBorders>
              <w:top w:val="nil"/>
              <w:left w:val="nil"/>
              <w:bottom w:val="single" w:sz="4" w:space="0" w:color="A6A6A6"/>
              <w:right w:val="single" w:sz="4" w:space="0" w:color="A6A6A6"/>
            </w:tcBorders>
            <w:shd w:val="clear" w:color="auto" w:fill="auto"/>
            <w:hideMark/>
          </w:tcPr>
          <w:p w14:paraId="0D7964F7" w14:textId="266E3450" w:rsidR="00387AF8" w:rsidRDefault="00CD52C1" w:rsidP="00387AF8">
            <w:pPr>
              <w:pStyle w:val="ListParagraph"/>
              <w:numPr>
                <w:ilvl w:val="0"/>
                <w:numId w:val="3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own rights around work time and workload, and to a reasonable work/life balance</w:t>
            </w:r>
          </w:p>
          <w:p w14:paraId="16875B88" w14:textId="3EBDABEC" w:rsidR="00CD52C1" w:rsidRPr="00387AF8" w:rsidRDefault="00CD52C1" w:rsidP="00387AF8">
            <w:pPr>
              <w:pStyle w:val="ListParagraph"/>
              <w:numPr>
                <w:ilvl w:val="0"/>
                <w:numId w:val="38"/>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prioritise work tasks</w:t>
            </w:r>
          </w:p>
        </w:tc>
        <w:tc>
          <w:tcPr>
            <w:tcW w:w="4593" w:type="dxa"/>
            <w:gridSpan w:val="3"/>
            <w:tcBorders>
              <w:top w:val="nil"/>
              <w:left w:val="nil"/>
              <w:bottom w:val="single" w:sz="4" w:space="0" w:color="A6A6A6"/>
              <w:right w:val="single" w:sz="4" w:space="0" w:color="A6A6A6"/>
            </w:tcBorders>
            <w:shd w:val="clear" w:color="auto" w:fill="auto"/>
            <w:hideMark/>
          </w:tcPr>
          <w:p w14:paraId="61CF3663"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6D28E118" w14:textId="77777777" w:rsidTr="005E14DA">
        <w:trPr>
          <w:gridAfter w:val="2"/>
          <w:wAfter w:w="401" w:type="dxa"/>
          <w:trHeight w:val="429"/>
        </w:trPr>
        <w:tc>
          <w:tcPr>
            <w:tcW w:w="1493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2483BE51" w14:textId="14006F02"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b/>
                <w:bCs/>
                <w:color w:val="000000"/>
                <w:szCs w:val="22"/>
                <w:lang w:eastAsia="en-NZ"/>
              </w:rPr>
              <w:t xml:space="preserve">Machine, Vehicles </w:t>
            </w:r>
            <w:r w:rsidR="00387AF8">
              <w:rPr>
                <w:rFonts w:ascii="Calibri" w:hAnsi="Calibri" w:cs="Calibri"/>
                <w:b/>
                <w:bCs/>
                <w:color w:val="000000"/>
                <w:szCs w:val="22"/>
                <w:lang w:eastAsia="en-NZ"/>
              </w:rPr>
              <w:t>and</w:t>
            </w:r>
            <w:r w:rsidRPr="00CD52C1">
              <w:rPr>
                <w:rFonts w:ascii="Calibri" w:hAnsi="Calibri" w:cs="Calibri"/>
                <w:b/>
                <w:bCs/>
                <w:color w:val="000000"/>
                <w:szCs w:val="22"/>
                <w:lang w:eastAsia="en-NZ"/>
              </w:rPr>
              <w:t xml:space="preserve"> Technology: </w:t>
            </w:r>
            <w:r w:rsidRPr="00CD52C1">
              <w:rPr>
                <w:rFonts w:ascii="Calibri" w:hAnsi="Calibri" w:cs="Calibri"/>
                <w:color w:val="000000"/>
                <w:szCs w:val="22"/>
                <w:lang w:eastAsia="en-NZ"/>
              </w:rPr>
              <w:t>Safely uses and maintains vehicles on farm as directed by on farm policy.</w:t>
            </w:r>
          </w:p>
        </w:tc>
      </w:tr>
      <w:tr w:rsidR="00387AF8" w:rsidRPr="00CD52C1" w14:paraId="0B2DEAA1" w14:textId="77777777" w:rsidTr="00387AF8">
        <w:trPr>
          <w:gridAfter w:val="2"/>
          <w:wAfter w:w="401" w:type="dxa"/>
          <w:trHeight w:val="525"/>
        </w:trPr>
        <w:tc>
          <w:tcPr>
            <w:tcW w:w="4425" w:type="dxa"/>
            <w:gridSpan w:val="3"/>
            <w:tcBorders>
              <w:top w:val="nil"/>
              <w:left w:val="single" w:sz="4" w:space="0" w:color="A6A6A6"/>
              <w:bottom w:val="single" w:sz="4" w:space="0" w:color="A6A6A6"/>
              <w:right w:val="single" w:sz="4" w:space="0" w:color="A6A6A6"/>
            </w:tcBorders>
            <w:shd w:val="clear" w:color="000000" w:fill="D9D9D9"/>
            <w:vAlign w:val="center"/>
            <w:hideMark/>
          </w:tcPr>
          <w:p w14:paraId="181FDB34"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21" w:type="dxa"/>
            <w:gridSpan w:val="4"/>
            <w:tcBorders>
              <w:top w:val="nil"/>
              <w:left w:val="nil"/>
              <w:bottom w:val="single" w:sz="4" w:space="0" w:color="A6A6A6"/>
              <w:right w:val="single" w:sz="4" w:space="0" w:color="A6A6A6"/>
            </w:tcBorders>
            <w:shd w:val="clear" w:color="000000" w:fill="D9D9D9"/>
            <w:vAlign w:val="center"/>
            <w:hideMark/>
          </w:tcPr>
          <w:p w14:paraId="192922A6"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w:t>
            </w:r>
            <w:r>
              <w:rPr>
                <w:rFonts w:ascii="Calibri" w:hAnsi="Calibri" w:cs="Calibri"/>
                <w:b/>
                <w:bCs/>
                <w:color w:val="000000"/>
                <w:szCs w:val="22"/>
                <w:lang w:eastAsia="en-NZ"/>
              </w:rPr>
              <w:t>b</w:t>
            </w:r>
            <w:r w:rsidRPr="00CD52C1">
              <w:rPr>
                <w:rFonts w:ascii="Calibri" w:hAnsi="Calibri" w:cs="Calibri"/>
                <w:b/>
                <w:bCs/>
                <w:color w:val="000000"/>
                <w:szCs w:val="22"/>
                <w:lang w:eastAsia="en-NZ"/>
              </w:rPr>
              <w:t>ehaviours:</w:t>
            </w:r>
          </w:p>
        </w:tc>
        <w:tc>
          <w:tcPr>
            <w:tcW w:w="4593" w:type="dxa"/>
            <w:gridSpan w:val="3"/>
            <w:tcBorders>
              <w:top w:val="nil"/>
              <w:left w:val="nil"/>
              <w:bottom w:val="single" w:sz="4" w:space="0" w:color="A6A6A6"/>
              <w:right w:val="single" w:sz="4" w:space="0" w:color="A6A6A6"/>
            </w:tcBorders>
            <w:shd w:val="clear" w:color="000000" w:fill="D9D9D9"/>
            <w:vAlign w:val="center"/>
            <w:hideMark/>
          </w:tcPr>
          <w:p w14:paraId="5A22FC17" w14:textId="77777777" w:rsidR="0008004E" w:rsidRPr="00CD52C1" w:rsidRDefault="0008004E" w:rsidP="000C58DE">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CD52C1">
              <w:rPr>
                <w:rFonts w:ascii="Calibri" w:hAnsi="Calibri" w:cs="Calibri"/>
                <w:b/>
                <w:bCs/>
                <w:color w:val="000000"/>
                <w:szCs w:val="22"/>
                <w:lang w:eastAsia="en-NZ"/>
              </w:rPr>
              <w:t>omments:</w:t>
            </w:r>
          </w:p>
        </w:tc>
      </w:tr>
      <w:tr w:rsidR="00CD52C1" w:rsidRPr="00CD52C1" w14:paraId="1EEB5EB1" w14:textId="77777777" w:rsidTr="00387AF8">
        <w:trPr>
          <w:gridAfter w:val="2"/>
          <w:wAfter w:w="401" w:type="dxa"/>
          <w:trHeight w:val="994"/>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17635E07"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Trains staff on how to safely erect and maintain both permanent and non-permanent fences. </w:t>
            </w:r>
          </w:p>
        </w:tc>
        <w:tc>
          <w:tcPr>
            <w:tcW w:w="5921" w:type="dxa"/>
            <w:gridSpan w:val="4"/>
            <w:tcBorders>
              <w:top w:val="nil"/>
              <w:left w:val="nil"/>
              <w:bottom w:val="single" w:sz="4" w:space="0" w:color="A6A6A6"/>
              <w:right w:val="single" w:sz="4" w:space="0" w:color="A6A6A6"/>
            </w:tcBorders>
            <w:shd w:val="clear" w:color="auto" w:fill="auto"/>
            <w:hideMark/>
          </w:tcPr>
          <w:p w14:paraId="5A1B0231" w14:textId="2A80784D" w:rsidR="00CD52C1" w:rsidRPr="00387AF8" w:rsidRDefault="00CD52C1"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fence power, identifies faults, does straight forward repairs and can complete preventative maintenance</w:t>
            </w:r>
          </w:p>
        </w:tc>
        <w:tc>
          <w:tcPr>
            <w:tcW w:w="4593" w:type="dxa"/>
            <w:gridSpan w:val="3"/>
            <w:tcBorders>
              <w:top w:val="nil"/>
              <w:left w:val="nil"/>
              <w:bottom w:val="single" w:sz="4" w:space="0" w:color="A6A6A6"/>
              <w:right w:val="single" w:sz="4" w:space="0" w:color="A6A6A6"/>
            </w:tcBorders>
            <w:shd w:val="clear" w:color="auto" w:fill="auto"/>
            <w:noWrap/>
            <w:hideMark/>
          </w:tcPr>
          <w:p w14:paraId="592FEEDC"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166AC8F6" w14:textId="77777777" w:rsidTr="00387AF8">
        <w:trPr>
          <w:gridAfter w:val="2"/>
          <w:wAfter w:w="401" w:type="dxa"/>
          <w:trHeight w:val="900"/>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531ED070" w14:textId="77777777" w:rsid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Monitors the irrigation and pumping system, and repairs minor faults and troubleshoots problems</w:t>
            </w:r>
            <w:r w:rsidR="00387AF8">
              <w:rPr>
                <w:rFonts w:ascii="Calibri" w:hAnsi="Calibri" w:cs="Calibri"/>
                <w:color w:val="000000"/>
                <w:szCs w:val="22"/>
                <w:lang w:eastAsia="en-NZ"/>
              </w:rPr>
              <w:t>.</w:t>
            </w:r>
          </w:p>
          <w:p w14:paraId="469C6DF0" w14:textId="0ADCC92F" w:rsidR="00387AF8" w:rsidRPr="00CD52C1" w:rsidRDefault="00387AF8" w:rsidP="00CD52C1">
            <w:pPr>
              <w:spacing w:before="0" w:after="0" w:line="240" w:lineRule="auto"/>
              <w:rPr>
                <w:rFonts w:ascii="Calibri" w:hAnsi="Calibri" w:cs="Calibri"/>
                <w:color w:val="000000"/>
                <w:szCs w:val="22"/>
                <w:lang w:eastAsia="en-NZ"/>
              </w:rPr>
            </w:pPr>
          </w:p>
        </w:tc>
        <w:tc>
          <w:tcPr>
            <w:tcW w:w="5921" w:type="dxa"/>
            <w:gridSpan w:val="4"/>
            <w:tcBorders>
              <w:top w:val="nil"/>
              <w:left w:val="nil"/>
              <w:bottom w:val="single" w:sz="4" w:space="0" w:color="A6A6A6"/>
              <w:right w:val="single" w:sz="4" w:space="0" w:color="A6A6A6"/>
            </w:tcBorders>
            <w:shd w:val="clear" w:color="auto" w:fill="auto"/>
            <w:hideMark/>
          </w:tcPr>
          <w:p w14:paraId="7A326E85" w14:textId="5C062A0B" w:rsidR="00CD52C1" w:rsidRPr="00387AF8" w:rsidRDefault="00CD52C1"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Understands the irrigation system operation and </w:t>
            </w:r>
            <w:proofErr w:type="gramStart"/>
            <w:r w:rsidRPr="00387AF8">
              <w:rPr>
                <w:rFonts w:ascii="Calibri" w:hAnsi="Calibri" w:cs="Calibri"/>
                <w:color w:val="000000"/>
                <w:szCs w:val="22"/>
                <w:lang w:eastAsia="en-NZ"/>
              </w:rPr>
              <w:t>can do</w:t>
            </w:r>
            <w:proofErr w:type="gramEnd"/>
            <w:r w:rsidRPr="00387AF8">
              <w:rPr>
                <w:rFonts w:ascii="Calibri" w:hAnsi="Calibri" w:cs="Calibri"/>
                <w:color w:val="000000"/>
                <w:szCs w:val="22"/>
                <w:lang w:eastAsia="en-NZ"/>
              </w:rPr>
              <w:t xml:space="preserve"> basic maintenance</w:t>
            </w:r>
          </w:p>
        </w:tc>
        <w:tc>
          <w:tcPr>
            <w:tcW w:w="4593" w:type="dxa"/>
            <w:gridSpan w:val="3"/>
            <w:tcBorders>
              <w:top w:val="nil"/>
              <w:left w:val="nil"/>
              <w:bottom w:val="single" w:sz="4" w:space="0" w:color="A6A6A6"/>
              <w:right w:val="single" w:sz="4" w:space="0" w:color="A6A6A6"/>
            </w:tcBorders>
            <w:shd w:val="clear" w:color="auto" w:fill="auto"/>
            <w:hideMark/>
          </w:tcPr>
          <w:p w14:paraId="7BC6D874"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FB7C1A" w:rsidRPr="00CD52C1" w14:paraId="23F31B24" w14:textId="77777777" w:rsidTr="00387AF8">
        <w:trPr>
          <w:gridAfter w:val="2"/>
          <w:wAfter w:w="401" w:type="dxa"/>
          <w:trHeight w:val="1590"/>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0DDD54C7" w14:textId="416F70E0" w:rsidR="00387AF8" w:rsidRDefault="00FB7C1A" w:rsidP="00FB7C1A">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Knows how to interpret data to gain insights and aid decision-making, and teaches others how to use smartphones, computers, and other technology-based systems, and the different tools and products available to collect data</w:t>
            </w:r>
            <w:r w:rsidR="00387AF8">
              <w:rPr>
                <w:rFonts w:ascii="Calibri" w:hAnsi="Calibri" w:cs="Calibri"/>
                <w:color w:val="000000"/>
                <w:szCs w:val="22"/>
                <w:lang w:eastAsia="en-NZ"/>
              </w:rPr>
              <w:t>.</w:t>
            </w:r>
          </w:p>
          <w:p w14:paraId="6B4A0927" w14:textId="77777777" w:rsidR="000624CD" w:rsidRDefault="000624CD" w:rsidP="00FB7C1A">
            <w:pPr>
              <w:spacing w:before="0" w:after="0" w:line="240" w:lineRule="auto"/>
              <w:rPr>
                <w:rFonts w:ascii="Calibri" w:hAnsi="Calibri" w:cs="Calibri"/>
                <w:color w:val="000000"/>
                <w:szCs w:val="22"/>
                <w:lang w:eastAsia="en-NZ"/>
              </w:rPr>
            </w:pPr>
          </w:p>
          <w:p w14:paraId="19AC51B9" w14:textId="6E4DB62E" w:rsidR="00387AF8" w:rsidRPr="00CD52C1" w:rsidRDefault="00387AF8" w:rsidP="00FB7C1A">
            <w:pPr>
              <w:spacing w:before="0" w:after="0" w:line="240" w:lineRule="auto"/>
              <w:rPr>
                <w:rFonts w:ascii="Calibri" w:hAnsi="Calibri" w:cs="Calibri"/>
                <w:color w:val="000000"/>
                <w:szCs w:val="22"/>
                <w:lang w:eastAsia="en-NZ"/>
              </w:rPr>
            </w:pPr>
          </w:p>
        </w:tc>
        <w:tc>
          <w:tcPr>
            <w:tcW w:w="5921" w:type="dxa"/>
            <w:gridSpan w:val="4"/>
            <w:tcBorders>
              <w:top w:val="nil"/>
              <w:left w:val="nil"/>
              <w:bottom w:val="single" w:sz="4" w:space="0" w:color="A6A6A6"/>
              <w:right w:val="single" w:sz="4" w:space="0" w:color="A6A6A6"/>
            </w:tcBorders>
            <w:shd w:val="clear" w:color="auto" w:fill="auto"/>
            <w:hideMark/>
          </w:tcPr>
          <w:p w14:paraId="02C7DD35" w14:textId="1924ADFE" w:rsidR="00FB7C1A" w:rsidRPr="00387AF8" w:rsidRDefault="00FB7C1A"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themeColor="text1"/>
                <w:lang w:eastAsia="en-NZ"/>
              </w:rPr>
              <w:t>Knows what the data collected is used for and how it influences decisions.</w:t>
            </w:r>
          </w:p>
        </w:tc>
        <w:tc>
          <w:tcPr>
            <w:tcW w:w="4593" w:type="dxa"/>
            <w:gridSpan w:val="3"/>
            <w:tcBorders>
              <w:top w:val="nil"/>
              <w:left w:val="nil"/>
              <w:bottom w:val="single" w:sz="4" w:space="0" w:color="A6A6A6"/>
              <w:right w:val="single" w:sz="4" w:space="0" w:color="A6A6A6"/>
            </w:tcBorders>
            <w:shd w:val="clear" w:color="auto" w:fill="auto"/>
            <w:hideMark/>
          </w:tcPr>
          <w:p w14:paraId="487DFA2B" w14:textId="77777777" w:rsidR="00FB7C1A" w:rsidRPr="00CD52C1" w:rsidRDefault="00FB7C1A" w:rsidP="00FB7C1A">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FB7C1A" w:rsidRPr="00CD52C1" w14:paraId="6B73EFD8" w14:textId="77777777" w:rsidTr="00387AF8">
        <w:trPr>
          <w:gridAfter w:val="2"/>
          <w:wAfter w:w="401" w:type="dxa"/>
          <w:trHeight w:val="1515"/>
        </w:trPr>
        <w:tc>
          <w:tcPr>
            <w:tcW w:w="4425" w:type="dxa"/>
            <w:gridSpan w:val="3"/>
            <w:tcBorders>
              <w:top w:val="nil"/>
              <w:left w:val="single" w:sz="4" w:space="0" w:color="A6A6A6"/>
              <w:bottom w:val="single" w:sz="4" w:space="0" w:color="A6A6A6"/>
              <w:right w:val="single" w:sz="4" w:space="0" w:color="A6A6A6"/>
            </w:tcBorders>
            <w:shd w:val="clear" w:color="auto" w:fill="auto"/>
            <w:hideMark/>
          </w:tcPr>
          <w:p w14:paraId="4065048D" w14:textId="1BD24FD7" w:rsidR="00FB7C1A" w:rsidRPr="00CD52C1" w:rsidRDefault="00FB7C1A" w:rsidP="00FB7C1A">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Implements a routine maintenance schedule of vehicles, plant, machinery and equipment, and trains staff on the importance of vehicle hygiene to avoid biosecurity risks</w:t>
            </w:r>
            <w:r w:rsidR="00387AF8">
              <w:rPr>
                <w:rFonts w:ascii="Calibri" w:hAnsi="Calibri" w:cs="Calibri"/>
                <w:color w:val="000000"/>
                <w:szCs w:val="22"/>
                <w:lang w:eastAsia="en-NZ"/>
              </w:rPr>
              <w:t>.</w:t>
            </w:r>
          </w:p>
        </w:tc>
        <w:tc>
          <w:tcPr>
            <w:tcW w:w="5921" w:type="dxa"/>
            <w:gridSpan w:val="4"/>
            <w:tcBorders>
              <w:top w:val="nil"/>
              <w:left w:val="nil"/>
              <w:bottom w:val="single" w:sz="4" w:space="0" w:color="A6A6A6"/>
              <w:right w:val="single" w:sz="4" w:space="0" w:color="A6A6A6"/>
            </w:tcBorders>
            <w:shd w:val="clear" w:color="auto" w:fill="auto"/>
            <w:hideMark/>
          </w:tcPr>
          <w:p w14:paraId="093A825A" w14:textId="77777777" w:rsidR="00387AF8" w:rsidRDefault="00FB7C1A"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carry our basic maintenance on tractors, motorbikes</w:t>
            </w:r>
          </w:p>
          <w:p w14:paraId="4386472D" w14:textId="77777777" w:rsidR="00387AF8" w:rsidRDefault="00FB7C1A"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Good driving practices and can cope with slopes and other hazards</w:t>
            </w:r>
          </w:p>
          <w:p w14:paraId="05713D76" w14:textId="77777777" w:rsidR="00387AF8" w:rsidRDefault="00FB7C1A"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safely use the power take-off, hydraulics, loader, and towing implements</w:t>
            </w:r>
          </w:p>
          <w:p w14:paraId="05374D1C" w14:textId="77777777" w:rsidR="00387AF8" w:rsidRPr="00387AF8" w:rsidRDefault="00657D02"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themeColor="text1"/>
                <w:lang w:eastAsia="en-NZ"/>
              </w:rPr>
              <w:t xml:space="preserve">Wears safety helmet and </w:t>
            </w:r>
            <w:proofErr w:type="gramStart"/>
            <w:r w:rsidRPr="00387AF8">
              <w:rPr>
                <w:rFonts w:ascii="Calibri" w:hAnsi="Calibri" w:cs="Calibri"/>
                <w:color w:val="000000" w:themeColor="text1"/>
                <w:lang w:eastAsia="en-NZ"/>
              </w:rPr>
              <w:t>adheres to farm speed limits at all times</w:t>
            </w:r>
            <w:proofErr w:type="gramEnd"/>
            <w:r w:rsidRPr="00387AF8">
              <w:rPr>
                <w:rFonts w:ascii="Calibri" w:hAnsi="Calibri" w:cs="Calibri"/>
                <w:color w:val="000000" w:themeColor="text1"/>
                <w:lang w:eastAsia="en-NZ"/>
              </w:rPr>
              <w:t xml:space="preserve"> </w:t>
            </w:r>
          </w:p>
          <w:p w14:paraId="1B60B4AF" w14:textId="124E1DD3" w:rsidR="00FB7C1A" w:rsidRDefault="00FB7C1A" w:rsidP="00387AF8">
            <w:pPr>
              <w:pStyle w:val="ListParagraph"/>
              <w:numPr>
                <w:ilvl w:val="0"/>
                <w:numId w:val="39"/>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Can train other staff on biosecurity risks of vehicles</w:t>
            </w:r>
          </w:p>
          <w:p w14:paraId="59DAD67B" w14:textId="77777777" w:rsidR="000624CD" w:rsidRDefault="000624CD" w:rsidP="000624CD">
            <w:pPr>
              <w:pStyle w:val="ListParagraph"/>
              <w:spacing w:before="0" w:after="0" w:line="240" w:lineRule="auto"/>
              <w:ind w:left="455"/>
              <w:rPr>
                <w:rFonts w:ascii="Calibri" w:hAnsi="Calibri" w:cs="Calibri"/>
                <w:color w:val="000000"/>
                <w:szCs w:val="22"/>
                <w:lang w:eastAsia="en-NZ"/>
              </w:rPr>
            </w:pPr>
          </w:p>
          <w:p w14:paraId="7E6C7235" w14:textId="0EC7A063" w:rsidR="00387AF8" w:rsidRPr="00387AF8" w:rsidRDefault="00387AF8" w:rsidP="00387AF8">
            <w:pPr>
              <w:pStyle w:val="ListParagraph"/>
              <w:spacing w:before="0" w:after="0" w:line="240" w:lineRule="auto"/>
              <w:ind w:left="455"/>
              <w:rPr>
                <w:rFonts w:ascii="Calibri" w:hAnsi="Calibri" w:cs="Calibri"/>
                <w:color w:val="000000"/>
                <w:szCs w:val="22"/>
                <w:lang w:eastAsia="en-NZ"/>
              </w:rPr>
            </w:pPr>
          </w:p>
        </w:tc>
        <w:tc>
          <w:tcPr>
            <w:tcW w:w="4593" w:type="dxa"/>
            <w:gridSpan w:val="3"/>
            <w:tcBorders>
              <w:top w:val="nil"/>
              <w:left w:val="nil"/>
              <w:bottom w:val="single" w:sz="4" w:space="0" w:color="A6A6A6"/>
              <w:right w:val="single" w:sz="4" w:space="0" w:color="A6A6A6"/>
            </w:tcBorders>
            <w:shd w:val="clear" w:color="auto" w:fill="auto"/>
            <w:hideMark/>
          </w:tcPr>
          <w:p w14:paraId="2166450E" w14:textId="77777777" w:rsidR="00FB7C1A" w:rsidRPr="00CD52C1" w:rsidRDefault="00FB7C1A" w:rsidP="00FB7C1A">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77EDC068" w14:textId="77777777" w:rsidTr="005E14DA">
        <w:trPr>
          <w:gridAfter w:val="1"/>
          <w:wAfter w:w="376" w:type="dxa"/>
          <w:trHeight w:val="422"/>
        </w:trPr>
        <w:tc>
          <w:tcPr>
            <w:tcW w:w="14964" w:type="dxa"/>
            <w:gridSpan w:val="11"/>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59C50F6D" w14:textId="49241845"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b/>
                <w:bCs/>
                <w:color w:val="000000"/>
                <w:szCs w:val="22"/>
                <w:lang w:eastAsia="en-NZ"/>
              </w:rPr>
              <w:t xml:space="preserve">Health, Safety </w:t>
            </w:r>
            <w:r w:rsidR="00387AF8">
              <w:rPr>
                <w:rFonts w:ascii="Calibri" w:hAnsi="Calibri" w:cs="Calibri"/>
                <w:b/>
                <w:bCs/>
                <w:color w:val="000000"/>
                <w:szCs w:val="22"/>
                <w:lang w:eastAsia="en-NZ"/>
              </w:rPr>
              <w:t>and</w:t>
            </w:r>
            <w:r w:rsidRPr="00CD52C1">
              <w:rPr>
                <w:rFonts w:ascii="Calibri" w:hAnsi="Calibri" w:cs="Calibri"/>
                <w:b/>
                <w:bCs/>
                <w:color w:val="000000"/>
                <w:szCs w:val="22"/>
                <w:lang w:eastAsia="en-NZ"/>
              </w:rPr>
              <w:t xml:space="preserve"> Wellbeing:</w:t>
            </w:r>
            <w:r w:rsidRPr="00CD52C1">
              <w:rPr>
                <w:rFonts w:ascii="Calibri" w:hAnsi="Calibri" w:cs="Calibri"/>
                <w:color w:val="000000"/>
                <w:szCs w:val="22"/>
                <w:lang w:eastAsia="en-NZ"/>
              </w:rPr>
              <w:t xml:space="preserve"> Actively models a Health, Safety </w:t>
            </w:r>
            <w:r w:rsidR="00387AF8">
              <w:rPr>
                <w:rFonts w:ascii="Calibri" w:hAnsi="Calibri" w:cs="Calibri"/>
                <w:color w:val="000000"/>
                <w:szCs w:val="22"/>
                <w:lang w:eastAsia="en-NZ"/>
              </w:rPr>
              <w:t>and</w:t>
            </w:r>
            <w:r w:rsidRPr="00CD52C1">
              <w:rPr>
                <w:rFonts w:ascii="Calibri" w:hAnsi="Calibri" w:cs="Calibri"/>
                <w:color w:val="000000"/>
                <w:szCs w:val="22"/>
                <w:lang w:eastAsia="en-NZ"/>
              </w:rPr>
              <w:t xml:space="preserve"> Wellbeing culture and is aware of others in the workplace.</w:t>
            </w:r>
          </w:p>
        </w:tc>
      </w:tr>
      <w:tr w:rsidR="00CD52C1" w:rsidRPr="00CD52C1" w14:paraId="63913362" w14:textId="77777777" w:rsidTr="00387AF8">
        <w:trPr>
          <w:gridAfter w:val="3"/>
          <w:wAfter w:w="458" w:type="dxa"/>
          <w:trHeight w:val="414"/>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76FB40A0"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53" w:type="dxa"/>
            <w:gridSpan w:val="5"/>
            <w:tcBorders>
              <w:top w:val="nil"/>
              <w:left w:val="nil"/>
              <w:bottom w:val="single" w:sz="4" w:space="0" w:color="A6A6A6"/>
              <w:right w:val="single" w:sz="4" w:space="0" w:color="A6A6A6"/>
            </w:tcBorders>
            <w:shd w:val="clear" w:color="000000" w:fill="D9D9D9"/>
            <w:vAlign w:val="center"/>
            <w:hideMark/>
          </w:tcPr>
          <w:p w14:paraId="1FEB3B3B"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Skills/Behaviours:</w:t>
            </w:r>
          </w:p>
        </w:tc>
        <w:tc>
          <w:tcPr>
            <w:tcW w:w="4534" w:type="dxa"/>
            <w:gridSpan w:val="2"/>
            <w:tcBorders>
              <w:top w:val="nil"/>
              <w:left w:val="nil"/>
              <w:bottom w:val="single" w:sz="4" w:space="0" w:color="A6A6A6"/>
              <w:right w:val="single" w:sz="4" w:space="0" w:color="A6A6A6"/>
            </w:tcBorders>
            <w:shd w:val="clear" w:color="000000" w:fill="D9D9D9"/>
            <w:vAlign w:val="center"/>
            <w:hideMark/>
          </w:tcPr>
          <w:p w14:paraId="1E4BF8B6"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Other Comments:</w:t>
            </w:r>
          </w:p>
        </w:tc>
      </w:tr>
      <w:tr w:rsidR="00CD52C1" w:rsidRPr="00CD52C1" w14:paraId="34333F49" w14:textId="77777777" w:rsidTr="00387AF8">
        <w:trPr>
          <w:gridAfter w:val="3"/>
          <w:wAfter w:w="458" w:type="dxa"/>
          <w:trHeight w:val="15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546D2B90" w14:textId="46A366EC"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Models to others how to maintain good health on-farm, and how to manage adverse conditions</w:t>
            </w:r>
            <w:r w:rsidR="00387AF8">
              <w:rPr>
                <w:rFonts w:ascii="Calibri" w:hAnsi="Calibri" w:cs="Calibri"/>
                <w:color w:val="000000"/>
                <w:szCs w:val="22"/>
                <w:lang w:eastAsia="en-NZ"/>
              </w:rPr>
              <w:t>.</w:t>
            </w:r>
          </w:p>
        </w:tc>
        <w:tc>
          <w:tcPr>
            <w:tcW w:w="5953" w:type="dxa"/>
            <w:gridSpan w:val="5"/>
            <w:tcBorders>
              <w:top w:val="nil"/>
              <w:left w:val="nil"/>
              <w:bottom w:val="single" w:sz="4" w:space="0" w:color="A6A6A6"/>
              <w:right w:val="single" w:sz="4" w:space="0" w:color="A6A6A6"/>
            </w:tcBorders>
            <w:shd w:val="clear" w:color="auto" w:fill="auto"/>
            <w:hideMark/>
          </w:tcPr>
          <w:p w14:paraId="499682EC" w14:textId="77777777" w:rsidR="00387AF8" w:rsidRDefault="00CD52C1" w:rsidP="00387AF8">
            <w:pPr>
              <w:pStyle w:val="ListParagraph"/>
              <w:numPr>
                <w:ilvl w:val="0"/>
                <w:numId w:val="4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health and safety responsibilities</w:t>
            </w:r>
          </w:p>
          <w:p w14:paraId="21A7FBDB" w14:textId="77777777" w:rsidR="00387AF8" w:rsidRDefault="00CD52C1" w:rsidP="00387AF8">
            <w:pPr>
              <w:pStyle w:val="ListParagraph"/>
              <w:numPr>
                <w:ilvl w:val="0"/>
                <w:numId w:val="4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Understands agrichemicals (storage, handling, mixing) </w:t>
            </w:r>
          </w:p>
          <w:p w14:paraId="41BFE60B" w14:textId="77777777" w:rsidR="00387AF8" w:rsidRDefault="00CD52C1" w:rsidP="00387AF8">
            <w:pPr>
              <w:pStyle w:val="ListParagraph"/>
              <w:numPr>
                <w:ilvl w:val="0"/>
                <w:numId w:val="4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Carries out sun protection </w:t>
            </w:r>
          </w:p>
          <w:p w14:paraId="7B2D21E7" w14:textId="37C15AFE" w:rsidR="00CD52C1" w:rsidRPr="00387AF8" w:rsidRDefault="00CD52C1" w:rsidP="00387AF8">
            <w:pPr>
              <w:pStyle w:val="ListParagraph"/>
              <w:numPr>
                <w:ilvl w:val="0"/>
                <w:numId w:val="40"/>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Knows disease prevention (</w:t>
            </w:r>
            <w:r w:rsidR="005E14DA" w:rsidRPr="00387AF8">
              <w:rPr>
                <w:rFonts w:ascii="Calibri" w:hAnsi="Calibri" w:cs="Calibri"/>
                <w:color w:val="000000"/>
                <w:szCs w:val="22"/>
                <w:lang w:eastAsia="en-NZ"/>
              </w:rPr>
              <w:t>e.g.,</w:t>
            </w:r>
            <w:r w:rsidRPr="00387AF8">
              <w:rPr>
                <w:rFonts w:ascii="Calibri" w:hAnsi="Calibri" w:cs="Calibri"/>
                <w:color w:val="000000"/>
                <w:szCs w:val="22"/>
                <w:lang w:eastAsia="en-NZ"/>
              </w:rPr>
              <w:t xml:space="preserve"> Leptospirosis) </w:t>
            </w:r>
          </w:p>
        </w:tc>
        <w:tc>
          <w:tcPr>
            <w:tcW w:w="4534" w:type="dxa"/>
            <w:gridSpan w:val="2"/>
            <w:tcBorders>
              <w:top w:val="nil"/>
              <w:left w:val="nil"/>
              <w:bottom w:val="single" w:sz="4" w:space="0" w:color="A6A6A6"/>
              <w:right w:val="single" w:sz="4" w:space="0" w:color="A6A6A6"/>
            </w:tcBorders>
            <w:shd w:val="clear" w:color="auto" w:fill="auto"/>
            <w:hideMark/>
          </w:tcPr>
          <w:p w14:paraId="0D7A9F05"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6B40C335" w14:textId="77777777" w:rsidTr="00387AF8">
        <w:trPr>
          <w:gridAfter w:val="3"/>
          <w:wAfter w:w="458" w:type="dxa"/>
          <w:trHeight w:val="12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2D0F9D66" w14:textId="0194DB08"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Teaches and models physically safe behaviours in the workplace to others</w:t>
            </w:r>
            <w:r w:rsidR="00387AF8">
              <w:rPr>
                <w:rFonts w:ascii="Calibri" w:hAnsi="Calibri" w:cs="Calibri"/>
                <w:color w:val="000000"/>
                <w:szCs w:val="22"/>
                <w:lang w:eastAsia="en-NZ"/>
              </w:rPr>
              <w:t>.</w:t>
            </w:r>
          </w:p>
        </w:tc>
        <w:tc>
          <w:tcPr>
            <w:tcW w:w="5953" w:type="dxa"/>
            <w:gridSpan w:val="5"/>
            <w:tcBorders>
              <w:top w:val="nil"/>
              <w:left w:val="nil"/>
              <w:bottom w:val="single" w:sz="4" w:space="0" w:color="A6A6A6"/>
              <w:right w:val="single" w:sz="4" w:space="0" w:color="A6A6A6"/>
            </w:tcBorders>
            <w:shd w:val="clear" w:color="auto" w:fill="auto"/>
            <w:hideMark/>
          </w:tcPr>
          <w:p w14:paraId="156B930A" w14:textId="77777777" w:rsidR="00387AF8" w:rsidRDefault="00CD52C1" w:rsidP="00387AF8">
            <w:pPr>
              <w:pStyle w:val="ListParagraph"/>
              <w:numPr>
                <w:ilvl w:val="0"/>
                <w:numId w:val="4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Identifies hazards</w:t>
            </w:r>
          </w:p>
          <w:p w14:paraId="199588F1" w14:textId="77777777" w:rsidR="00387AF8" w:rsidRDefault="00CD52C1" w:rsidP="00387AF8">
            <w:pPr>
              <w:pStyle w:val="ListParagraph"/>
              <w:numPr>
                <w:ilvl w:val="0"/>
                <w:numId w:val="4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Demonstrates safe on-farm work practices</w:t>
            </w:r>
          </w:p>
          <w:p w14:paraId="41FC8AC2" w14:textId="77777777" w:rsidR="00387AF8" w:rsidRDefault="00CD52C1" w:rsidP="00387AF8">
            <w:pPr>
              <w:pStyle w:val="ListParagraph"/>
              <w:numPr>
                <w:ilvl w:val="0"/>
                <w:numId w:val="4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Uses personal protective equipment </w:t>
            </w:r>
          </w:p>
          <w:p w14:paraId="3F494C74" w14:textId="77777777" w:rsidR="00387AF8" w:rsidRDefault="00CD52C1" w:rsidP="00387AF8">
            <w:pPr>
              <w:pStyle w:val="ListParagraph"/>
              <w:numPr>
                <w:ilvl w:val="0"/>
                <w:numId w:val="41"/>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Reports near misses </w:t>
            </w:r>
            <w:r w:rsidR="00387AF8" w:rsidRPr="00387AF8">
              <w:rPr>
                <w:rFonts w:ascii="Calibri" w:hAnsi="Calibri" w:cs="Calibri"/>
                <w:color w:val="000000"/>
                <w:szCs w:val="22"/>
                <w:lang w:eastAsia="en-NZ"/>
              </w:rPr>
              <w:t>and</w:t>
            </w:r>
            <w:r w:rsidRPr="00387AF8">
              <w:rPr>
                <w:rFonts w:ascii="Calibri" w:hAnsi="Calibri" w:cs="Calibri"/>
                <w:color w:val="000000"/>
                <w:szCs w:val="22"/>
                <w:lang w:eastAsia="en-NZ"/>
              </w:rPr>
              <w:t xml:space="preserve"> accidents in the relevant registers</w:t>
            </w:r>
          </w:p>
          <w:p w14:paraId="4B162FA4" w14:textId="464AD139" w:rsidR="00CD52C1" w:rsidRPr="00387AF8" w:rsidRDefault="00CD52C1" w:rsidP="00387AF8">
            <w:pPr>
              <w:pStyle w:val="ListParagraph"/>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 </w:t>
            </w:r>
          </w:p>
        </w:tc>
        <w:tc>
          <w:tcPr>
            <w:tcW w:w="4534" w:type="dxa"/>
            <w:gridSpan w:val="2"/>
            <w:tcBorders>
              <w:top w:val="nil"/>
              <w:left w:val="nil"/>
              <w:bottom w:val="single" w:sz="4" w:space="0" w:color="A6A6A6"/>
              <w:right w:val="single" w:sz="4" w:space="0" w:color="A6A6A6"/>
            </w:tcBorders>
            <w:shd w:val="clear" w:color="auto" w:fill="auto"/>
            <w:hideMark/>
          </w:tcPr>
          <w:p w14:paraId="2D2E7B66"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353ABD1D" w14:textId="77777777" w:rsidTr="00387AF8">
        <w:trPr>
          <w:gridAfter w:val="3"/>
          <w:wAfter w:w="458" w:type="dxa"/>
          <w:trHeight w:val="9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2E8DA936" w14:textId="1A9C8486"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Ensures and models best practice in wellbeing</w:t>
            </w:r>
            <w:r w:rsidR="00387AF8">
              <w:rPr>
                <w:rFonts w:ascii="Calibri" w:hAnsi="Calibri" w:cs="Calibri"/>
                <w:color w:val="000000"/>
                <w:szCs w:val="22"/>
                <w:lang w:eastAsia="en-NZ"/>
              </w:rPr>
              <w:t>.</w:t>
            </w:r>
          </w:p>
        </w:tc>
        <w:tc>
          <w:tcPr>
            <w:tcW w:w="5953" w:type="dxa"/>
            <w:gridSpan w:val="5"/>
            <w:tcBorders>
              <w:top w:val="nil"/>
              <w:left w:val="nil"/>
              <w:bottom w:val="single" w:sz="4" w:space="0" w:color="A6A6A6"/>
              <w:right w:val="single" w:sz="4" w:space="0" w:color="A6A6A6"/>
            </w:tcBorders>
            <w:shd w:val="clear" w:color="auto" w:fill="auto"/>
            <w:hideMark/>
          </w:tcPr>
          <w:p w14:paraId="45F6BDE3" w14:textId="77777777" w:rsidR="00387AF8" w:rsidRDefault="00CD52C1" w:rsidP="00387AF8">
            <w:pPr>
              <w:pStyle w:val="ListParagraph"/>
              <w:numPr>
                <w:ilvl w:val="0"/>
                <w:numId w:val="42"/>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Demonstrates safe operation of equipment</w:t>
            </w:r>
          </w:p>
          <w:p w14:paraId="0BA15842" w14:textId="7F3F99A8" w:rsidR="00CD52C1" w:rsidRPr="00387AF8" w:rsidRDefault="00CD52C1" w:rsidP="00387AF8">
            <w:pPr>
              <w:pStyle w:val="ListParagraph"/>
              <w:numPr>
                <w:ilvl w:val="0"/>
                <w:numId w:val="42"/>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Maintains equipment and records this in the farm maintenance register</w:t>
            </w:r>
          </w:p>
        </w:tc>
        <w:tc>
          <w:tcPr>
            <w:tcW w:w="4534" w:type="dxa"/>
            <w:gridSpan w:val="2"/>
            <w:tcBorders>
              <w:top w:val="nil"/>
              <w:left w:val="nil"/>
              <w:bottom w:val="single" w:sz="4" w:space="0" w:color="A6A6A6"/>
              <w:right w:val="single" w:sz="4" w:space="0" w:color="A6A6A6"/>
            </w:tcBorders>
            <w:shd w:val="clear" w:color="auto" w:fill="auto"/>
            <w:hideMark/>
          </w:tcPr>
          <w:p w14:paraId="47C39512"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158E8D62" w14:textId="77777777" w:rsidTr="00387AF8">
        <w:trPr>
          <w:gridAfter w:val="3"/>
          <w:wAfter w:w="458" w:type="dxa"/>
          <w:trHeight w:val="12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2975D8C1" w14:textId="438EFE05"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lastRenderedPageBreak/>
              <w:t xml:space="preserve">Monitors the nutritional, physical, </w:t>
            </w:r>
            <w:r w:rsidR="005E14DA" w:rsidRPr="00CD52C1">
              <w:rPr>
                <w:rFonts w:ascii="Calibri" w:hAnsi="Calibri" w:cs="Calibri"/>
                <w:color w:val="000000"/>
                <w:szCs w:val="22"/>
                <w:lang w:eastAsia="en-NZ"/>
              </w:rPr>
              <w:t>emotional,</w:t>
            </w:r>
            <w:r w:rsidRPr="00CD52C1">
              <w:rPr>
                <w:rFonts w:ascii="Calibri" w:hAnsi="Calibri" w:cs="Calibri"/>
                <w:color w:val="000000"/>
                <w:szCs w:val="22"/>
                <w:lang w:eastAsia="en-NZ"/>
              </w:rPr>
              <w:t xml:space="preserve"> and social needs of all staff, and communicates any issues around work/life balance to the farm manager/owner</w:t>
            </w:r>
            <w:r w:rsidR="00387AF8">
              <w:rPr>
                <w:rFonts w:ascii="Calibri" w:hAnsi="Calibri" w:cs="Calibri"/>
                <w:color w:val="000000"/>
                <w:szCs w:val="22"/>
                <w:lang w:eastAsia="en-NZ"/>
              </w:rPr>
              <w:t>.</w:t>
            </w:r>
          </w:p>
        </w:tc>
        <w:tc>
          <w:tcPr>
            <w:tcW w:w="5953" w:type="dxa"/>
            <w:gridSpan w:val="5"/>
            <w:tcBorders>
              <w:top w:val="nil"/>
              <w:left w:val="nil"/>
              <w:bottom w:val="single" w:sz="4" w:space="0" w:color="A6A6A6"/>
              <w:right w:val="single" w:sz="4" w:space="0" w:color="A6A6A6"/>
            </w:tcBorders>
            <w:shd w:val="clear" w:color="auto" w:fill="auto"/>
            <w:hideMark/>
          </w:tcPr>
          <w:p w14:paraId="5B74E57F" w14:textId="77777777" w:rsidR="00387AF8" w:rsidRDefault="00CD52C1" w:rsidP="00387AF8">
            <w:pPr>
              <w:pStyle w:val="ListParagraph"/>
              <w:numPr>
                <w:ilvl w:val="0"/>
                <w:numId w:val="43"/>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own rights to an emotionally secure workplace, and the importance of personal wellbeing.</w:t>
            </w:r>
          </w:p>
          <w:p w14:paraId="1AE0E022" w14:textId="77777777" w:rsidR="00387AF8" w:rsidRPr="00387AF8" w:rsidRDefault="00EA2343" w:rsidP="00387AF8">
            <w:pPr>
              <w:pStyle w:val="ListParagraph"/>
              <w:numPr>
                <w:ilvl w:val="0"/>
                <w:numId w:val="43"/>
              </w:numPr>
              <w:spacing w:before="0" w:after="0" w:line="240" w:lineRule="auto"/>
              <w:ind w:left="455"/>
              <w:rPr>
                <w:rFonts w:ascii="Calibri" w:hAnsi="Calibri" w:cs="Calibri"/>
                <w:color w:val="000000"/>
                <w:szCs w:val="22"/>
                <w:lang w:eastAsia="en-NZ"/>
              </w:rPr>
            </w:pPr>
            <w:r w:rsidRPr="00387AF8">
              <w:rPr>
                <w:rFonts w:ascii="Calibri" w:hAnsi="Calibri" w:cs="Calibri"/>
                <w:color w:val="000000" w:themeColor="text1"/>
                <w:lang w:eastAsia="en-NZ"/>
              </w:rPr>
              <w:t>Understands the importance of taking breaks to help stay alert and safe</w:t>
            </w:r>
          </w:p>
          <w:p w14:paraId="6F630F32" w14:textId="338BA553" w:rsidR="00CD52C1" w:rsidRDefault="00CD52C1" w:rsidP="00387AF8">
            <w:pPr>
              <w:pStyle w:val="ListParagraph"/>
              <w:numPr>
                <w:ilvl w:val="0"/>
                <w:numId w:val="43"/>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Shows leadership in the workplace regarding health, </w:t>
            </w:r>
            <w:r w:rsidR="005E14DA" w:rsidRPr="00387AF8">
              <w:rPr>
                <w:rFonts w:ascii="Calibri" w:hAnsi="Calibri" w:cs="Calibri"/>
                <w:color w:val="000000"/>
                <w:szCs w:val="22"/>
                <w:lang w:eastAsia="en-NZ"/>
              </w:rPr>
              <w:t>safety,</w:t>
            </w:r>
            <w:r w:rsidRPr="00387AF8">
              <w:rPr>
                <w:rFonts w:ascii="Calibri" w:hAnsi="Calibri" w:cs="Calibri"/>
                <w:color w:val="000000"/>
                <w:szCs w:val="22"/>
                <w:lang w:eastAsia="en-NZ"/>
              </w:rPr>
              <w:t xml:space="preserve"> and wellbeing</w:t>
            </w:r>
          </w:p>
          <w:p w14:paraId="64035190" w14:textId="77777777" w:rsidR="000624CD" w:rsidRDefault="000624CD" w:rsidP="000624CD">
            <w:pPr>
              <w:pStyle w:val="ListParagraph"/>
              <w:spacing w:before="0" w:after="0" w:line="240" w:lineRule="auto"/>
              <w:ind w:left="455"/>
              <w:rPr>
                <w:rFonts w:ascii="Calibri" w:hAnsi="Calibri" w:cs="Calibri"/>
                <w:color w:val="000000"/>
                <w:szCs w:val="22"/>
                <w:lang w:eastAsia="en-NZ"/>
              </w:rPr>
            </w:pPr>
          </w:p>
          <w:p w14:paraId="29092813" w14:textId="68005252" w:rsidR="00387AF8" w:rsidRPr="00387AF8" w:rsidRDefault="00387AF8" w:rsidP="00387AF8">
            <w:pPr>
              <w:pStyle w:val="ListParagraph"/>
              <w:spacing w:before="0" w:after="0" w:line="240" w:lineRule="auto"/>
              <w:ind w:left="455"/>
              <w:rPr>
                <w:rFonts w:ascii="Calibri" w:hAnsi="Calibri" w:cs="Calibri"/>
                <w:color w:val="000000"/>
                <w:szCs w:val="22"/>
                <w:lang w:eastAsia="en-NZ"/>
              </w:rPr>
            </w:pPr>
          </w:p>
        </w:tc>
        <w:tc>
          <w:tcPr>
            <w:tcW w:w="4534" w:type="dxa"/>
            <w:gridSpan w:val="2"/>
            <w:tcBorders>
              <w:top w:val="nil"/>
              <w:left w:val="nil"/>
              <w:bottom w:val="single" w:sz="4" w:space="0" w:color="A6A6A6"/>
              <w:right w:val="single" w:sz="4" w:space="0" w:color="A6A6A6"/>
            </w:tcBorders>
            <w:shd w:val="clear" w:color="auto" w:fill="auto"/>
            <w:hideMark/>
          </w:tcPr>
          <w:p w14:paraId="5F533113"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61D76727" w14:textId="77777777" w:rsidTr="005E14DA">
        <w:trPr>
          <w:gridAfter w:val="1"/>
          <w:wAfter w:w="376" w:type="dxa"/>
          <w:trHeight w:val="391"/>
        </w:trPr>
        <w:tc>
          <w:tcPr>
            <w:tcW w:w="14964" w:type="dxa"/>
            <w:gridSpan w:val="11"/>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18D29629"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Other Responsibilities:</w:t>
            </w:r>
          </w:p>
        </w:tc>
      </w:tr>
      <w:tr w:rsidR="00CD52C1" w:rsidRPr="00CD52C1" w14:paraId="54FE7DE9" w14:textId="77777777" w:rsidTr="00387AF8">
        <w:trPr>
          <w:gridAfter w:val="3"/>
          <w:wAfter w:w="458" w:type="dxa"/>
          <w:trHeight w:val="425"/>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1F9D2F38"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Responsibility:</w:t>
            </w:r>
          </w:p>
        </w:tc>
        <w:tc>
          <w:tcPr>
            <w:tcW w:w="5953" w:type="dxa"/>
            <w:gridSpan w:val="5"/>
            <w:tcBorders>
              <w:top w:val="nil"/>
              <w:left w:val="nil"/>
              <w:bottom w:val="single" w:sz="4" w:space="0" w:color="A6A6A6"/>
              <w:right w:val="single" w:sz="4" w:space="0" w:color="A6A6A6"/>
            </w:tcBorders>
            <w:shd w:val="clear" w:color="000000" w:fill="D9D9D9"/>
            <w:vAlign w:val="center"/>
            <w:hideMark/>
          </w:tcPr>
          <w:p w14:paraId="6C2927F8"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Skills/Behaviours:</w:t>
            </w:r>
          </w:p>
        </w:tc>
        <w:tc>
          <w:tcPr>
            <w:tcW w:w="4534" w:type="dxa"/>
            <w:gridSpan w:val="2"/>
            <w:tcBorders>
              <w:top w:val="nil"/>
              <w:left w:val="nil"/>
              <w:bottom w:val="single" w:sz="4" w:space="0" w:color="A6A6A6"/>
              <w:right w:val="single" w:sz="4" w:space="0" w:color="A6A6A6"/>
            </w:tcBorders>
            <w:shd w:val="clear" w:color="000000" w:fill="D9D9D9"/>
            <w:vAlign w:val="center"/>
            <w:hideMark/>
          </w:tcPr>
          <w:p w14:paraId="01EF50E1" w14:textId="77777777" w:rsidR="00CD52C1" w:rsidRPr="00CD52C1" w:rsidRDefault="00CD52C1" w:rsidP="00CD52C1">
            <w:pPr>
              <w:spacing w:before="0" w:after="0" w:line="240" w:lineRule="auto"/>
              <w:rPr>
                <w:rFonts w:ascii="Calibri" w:hAnsi="Calibri" w:cs="Calibri"/>
                <w:b/>
                <w:bCs/>
                <w:color w:val="000000"/>
                <w:szCs w:val="22"/>
                <w:lang w:eastAsia="en-NZ"/>
              </w:rPr>
            </w:pPr>
            <w:r w:rsidRPr="00CD52C1">
              <w:rPr>
                <w:rFonts w:ascii="Calibri" w:hAnsi="Calibri" w:cs="Calibri"/>
                <w:b/>
                <w:bCs/>
                <w:color w:val="000000"/>
                <w:szCs w:val="22"/>
                <w:lang w:eastAsia="en-NZ"/>
              </w:rPr>
              <w:t>Other Comments:</w:t>
            </w:r>
          </w:p>
        </w:tc>
      </w:tr>
      <w:tr w:rsidR="00CD52C1" w:rsidRPr="00CD52C1" w14:paraId="3F194D65" w14:textId="77777777" w:rsidTr="00387AF8">
        <w:trPr>
          <w:gridAfter w:val="3"/>
          <w:wAfter w:w="458" w:type="dxa"/>
          <w:trHeight w:val="18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42313A00"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Financial </w:t>
            </w:r>
          </w:p>
        </w:tc>
        <w:tc>
          <w:tcPr>
            <w:tcW w:w="5953" w:type="dxa"/>
            <w:gridSpan w:val="5"/>
            <w:tcBorders>
              <w:top w:val="nil"/>
              <w:left w:val="nil"/>
              <w:bottom w:val="single" w:sz="4" w:space="0" w:color="A6A6A6"/>
              <w:right w:val="single" w:sz="4" w:space="0" w:color="A6A6A6"/>
            </w:tcBorders>
            <w:shd w:val="clear" w:color="auto" w:fill="auto"/>
            <w:hideMark/>
          </w:tcPr>
          <w:p w14:paraId="34C40F2C" w14:textId="77777777" w:rsidR="00387AF8" w:rsidRDefault="00CD52C1" w:rsidP="00387AF8">
            <w:pPr>
              <w:pStyle w:val="ListParagraph"/>
              <w:numPr>
                <w:ilvl w:val="0"/>
                <w:numId w:val="4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Beginning to understand how a farm operates as a business including how the dairy pay-out effects income and the cost associated with farming </w:t>
            </w:r>
          </w:p>
          <w:p w14:paraId="758AE11F" w14:textId="3210C3CF" w:rsidR="00CD52C1" w:rsidRPr="00387AF8" w:rsidRDefault="00CD52C1" w:rsidP="00387AF8">
            <w:pPr>
              <w:pStyle w:val="ListParagraph"/>
              <w:numPr>
                <w:ilvl w:val="0"/>
                <w:numId w:val="44"/>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Understands Kiwi</w:t>
            </w:r>
            <w:r w:rsidR="00387AF8">
              <w:rPr>
                <w:rFonts w:ascii="Calibri" w:hAnsi="Calibri" w:cs="Calibri"/>
                <w:color w:val="000000"/>
                <w:szCs w:val="22"/>
                <w:lang w:eastAsia="en-NZ"/>
              </w:rPr>
              <w:t>S</w:t>
            </w:r>
            <w:r w:rsidRPr="00387AF8">
              <w:rPr>
                <w:rFonts w:ascii="Calibri" w:hAnsi="Calibri" w:cs="Calibri"/>
                <w:color w:val="000000"/>
                <w:szCs w:val="22"/>
                <w:lang w:eastAsia="en-NZ"/>
              </w:rPr>
              <w:t>aver, PAYE, employment agreement, banking procedures, credit and interest rates and hire purchase</w:t>
            </w:r>
          </w:p>
        </w:tc>
        <w:tc>
          <w:tcPr>
            <w:tcW w:w="4534" w:type="dxa"/>
            <w:gridSpan w:val="2"/>
            <w:tcBorders>
              <w:top w:val="nil"/>
              <w:left w:val="nil"/>
              <w:bottom w:val="single" w:sz="4" w:space="0" w:color="A6A6A6"/>
              <w:right w:val="single" w:sz="4" w:space="0" w:color="A6A6A6"/>
            </w:tcBorders>
            <w:shd w:val="clear" w:color="auto" w:fill="auto"/>
            <w:hideMark/>
          </w:tcPr>
          <w:p w14:paraId="6BEB5B45"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2A0B91BA" w14:textId="77777777" w:rsidTr="00387AF8">
        <w:trPr>
          <w:gridAfter w:val="3"/>
          <w:wAfter w:w="458" w:type="dxa"/>
          <w:trHeight w:val="21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48BAE1C0" w14:textId="54DD4762"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xml:space="preserve">Personal </w:t>
            </w:r>
            <w:r w:rsidR="00387AF8">
              <w:rPr>
                <w:rFonts w:ascii="Calibri" w:hAnsi="Calibri" w:cs="Calibri"/>
                <w:color w:val="000000"/>
                <w:szCs w:val="22"/>
                <w:lang w:eastAsia="en-NZ"/>
              </w:rPr>
              <w:t>a</w:t>
            </w:r>
            <w:r w:rsidRPr="00CD52C1">
              <w:rPr>
                <w:rFonts w:ascii="Calibri" w:hAnsi="Calibri" w:cs="Calibri"/>
                <w:color w:val="000000"/>
                <w:szCs w:val="22"/>
                <w:lang w:eastAsia="en-NZ"/>
              </w:rPr>
              <w:t>ttributes</w:t>
            </w:r>
          </w:p>
        </w:tc>
        <w:tc>
          <w:tcPr>
            <w:tcW w:w="5953" w:type="dxa"/>
            <w:gridSpan w:val="5"/>
            <w:tcBorders>
              <w:top w:val="nil"/>
              <w:left w:val="nil"/>
              <w:bottom w:val="single" w:sz="4" w:space="0" w:color="A6A6A6"/>
              <w:right w:val="single" w:sz="4" w:space="0" w:color="A6A6A6"/>
            </w:tcBorders>
            <w:shd w:val="clear" w:color="auto" w:fill="auto"/>
            <w:hideMark/>
          </w:tcPr>
          <w:p w14:paraId="58B0B14C" w14:textId="77777777" w:rsid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Self-management </w:t>
            </w:r>
          </w:p>
          <w:p w14:paraId="196FFD4D" w14:textId="77777777" w:rsid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Punctuality </w:t>
            </w:r>
          </w:p>
          <w:p w14:paraId="7A9CD768" w14:textId="77777777" w:rsid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Tidiness </w:t>
            </w:r>
          </w:p>
          <w:p w14:paraId="14C13B4C" w14:textId="77777777" w:rsid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Able to plan out daily activities/duties </w:t>
            </w:r>
          </w:p>
          <w:p w14:paraId="3D859876" w14:textId="77777777" w:rsid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Personal hygiene </w:t>
            </w:r>
          </w:p>
          <w:p w14:paraId="6F949A6E" w14:textId="77777777" w:rsid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 xml:space="preserve">Attitude </w:t>
            </w:r>
          </w:p>
          <w:p w14:paraId="44735638" w14:textId="6720C78F" w:rsidR="00CD52C1" w:rsidRPr="00387AF8" w:rsidRDefault="00CD52C1" w:rsidP="00387AF8">
            <w:pPr>
              <w:pStyle w:val="ListParagraph"/>
              <w:numPr>
                <w:ilvl w:val="0"/>
                <w:numId w:val="45"/>
              </w:numPr>
              <w:spacing w:before="0" w:after="0" w:line="240" w:lineRule="auto"/>
              <w:ind w:left="455"/>
              <w:rPr>
                <w:rFonts w:ascii="Calibri" w:hAnsi="Calibri" w:cs="Calibri"/>
                <w:color w:val="000000"/>
                <w:szCs w:val="22"/>
                <w:lang w:eastAsia="en-NZ"/>
              </w:rPr>
            </w:pPr>
            <w:r w:rsidRPr="00387AF8">
              <w:rPr>
                <w:rFonts w:ascii="Calibri" w:hAnsi="Calibri" w:cs="Calibri"/>
                <w:color w:val="000000"/>
                <w:szCs w:val="22"/>
                <w:lang w:eastAsia="en-NZ"/>
              </w:rPr>
              <w:t>Time management and efficiency</w:t>
            </w:r>
          </w:p>
        </w:tc>
        <w:tc>
          <w:tcPr>
            <w:tcW w:w="4534" w:type="dxa"/>
            <w:gridSpan w:val="2"/>
            <w:tcBorders>
              <w:top w:val="nil"/>
              <w:left w:val="nil"/>
              <w:bottom w:val="single" w:sz="4" w:space="0" w:color="A6A6A6"/>
              <w:right w:val="single" w:sz="4" w:space="0" w:color="A6A6A6"/>
            </w:tcBorders>
            <w:shd w:val="clear" w:color="auto" w:fill="auto"/>
            <w:hideMark/>
          </w:tcPr>
          <w:p w14:paraId="17BF8986"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26E0F5DD" w14:textId="77777777" w:rsidTr="00387AF8">
        <w:trPr>
          <w:gridAfter w:val="3"/>
          <w:wAfter w:w="458" w:type="dxa"/>
          <w:trHeight w:val="3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18E26151"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c>
          <w:tcPr>
            <w:tcW w:w="5953" w:type="dxa"/>
            <w:gridSpan w:val="5"/>
            <w:tcBorders>
              <w:top w:val="nil"/>
              <w:left w:val="nil"/>
              <w:bottom w:val="single" w:sz="4" w:space="0" w:color="A6A6A6"/>
              <w:right w:val="single" w:sz="4" w:space="0" w:color="A6A6A6"/>
            </w:tcBorders>
            <w:shd w:val="clear" w:color="auto" w:fill="auto"/>
            <w:hideMark/>
          </w:tcPr>
          <w:p w14:paraId="7062BBB4" w14:textId="77777777" w:rsid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p w14:paraId="0BC5FCE7" w14:textId="77777777" w:rsidR="00681D7A" w:rsidRDefault="00681D7A" w:rsidP="00CD52C1">
            <w:pPr>
              <w:spacing w:before="0" w:after="0" w:line="240" w:lineRule="auto"/>
              <w:rPr>
                <w:rFonts w:ascii="Calibri" w:hAnsi="Calibri" w:cs="Calibri"/>
                <w:color w:val="000000"/>
                <w:szCs w:val="22"/>
                <w:lang w:eastAsia="en-NZ"/>
              </w:rPr>
            </w:pPr>
          </w:p>
          <w:p w14:paraId="70F644A9" w14:textId="7A06C252" w:rsidR="00681D7A" w:rsidRDefault="00681D7A" w:rsidP="00CD52C1">
            <w:pPr>
              <w:spacing w:before="0" w:after="0" w:line="240" w:lineRule="auto"/>
              <w:rPr>
                <w:rFonts w:ascii="Calibri" w:hAnsi="Calibri" w:cs="Calibri"/>
                <w:color w:val="000000"/>
                <w:szCs w:val="22"/>
                <w:lang w:eastAsia="en-NZ"/>
              </w:rPr>
            </w:pPr>
          </w:p>
          <w:p w14:paraId="1A096E83" w14:textId="77777777" w:rsidR="00387AF8" w:rsidRDefault="00387AF8" w:rsidP="00CD52C1">
            <w:pPr>
              <w:spacing w:before="0" w:after="0" w:line="240" w:lineRule="auto"/>
              <w:rPr>
                <w:rFonts w:ascii="Calibri" w:hAnsi="Calibri" w:cs="Calibri"/>
                <w:color w:val="000000"/>
                <w:szCs w:val="22"/>
                <w:lang w:eastAsia="en-NZ"/>
              </w:rPr>
            </w:pPr>
          </w:p>
          <w:p w14:paraId="62E64D4D" w14:textId="77777777" w:rsidR="00681D7A" w:rsidRDefault="00681D7A" w:rsidP="00CD52C1">
            <w:pPr>
              <w:spacing w:before="0" w:after="0" w:line="240" w:lineRule="auto"/>
              <w:rPr>
                <w:rFonts w:ascii="Calibri" w:hAnsi="Calibri" w:cs="Calibri"/>
                <w:color w:val="000000"/>
                <w:szCs w:val="22"/>
                <w:lang w:eastAsia="en-NZ"/>
              </w:rPr>
            </w:pPr>
          </w:p>
          <w:p w14:paraId="3FBC249C" w14:textId="32B4F34B" w:rsidR="00681D7A" w:rsidRPr="00CD52C1" w:rsidRDefault="00681D7A" w:rsidP="00CD52C1">
            <w:pPr>
              <w:spacing w:before="0" w:after="0" w:line="240" w:lineRule="auto"/>
              <w:rPr>
                <w:rFonts w:ascii="Calibri" w:hAnsi="Calibri" w:cs="Calibri"/>
                <w:color w:val="000000"/>
                <w:szCs w:val="22"/>
                <w:lang w:eastAsia="en-NZ"/>
              </w:rPr>
            </w:pPr>
          </w:p>
        </w:tc>
        <w:tc>
          <w:tcPr>
            <w:tcW w:w="4534" w:type="dxa"/>
            <w:gridSpan w:val="2"/>
            <w:tcBorders>
              <w:top w:val="nil"/>
              <w:left w:val="nil"/>
              <w:bottom w:val="single" w:sz="4" w:space="0" w:color="A6A6A6"/>
              <w:right w:val="single" w:sz="4" w:space="0" w:color="A6A6A6"/>
            </w:tcBorders>
            <w:shd w:val="clear" w:color="auto" w:fill="auto"/>
            <w:hideMark/>
          </w:tcPr>
          <w:p w14:paraId="2FD559C0"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r w:rsidR="00CD52C1" w:rsidRPr="00CD52C1" w14:paraId="57730C3F" w14:textId="77777777" w:rsidTr="00387AF8">
        <w:trPr>
          <w:gridAfter w:val="3"/>
          <w:wAfter w:w="458" w:type="dxa"/>
          <w:trHeight w:val="3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1F44F455"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c>
          <w:tcPr>
            <w:tcW w:w="5953" w:type="dxa"/>
            <w:gridSpan w:val="5"/>
            <w:tcBorders>
              <w:top w:val="nil"/>
              <w:left w:val="nil"/>
              <w:bottom w:val="single" w:sz="4" w:space="0" w:color="A6A6A6"/>
              <w:right w:val="single" w:sz="4" w:space="0" w:color="A6A6A6"/>
            </w:tcBorders>
            <w:shd w:val="clear" w:color="auto" w:fill="auto"/>
            <w:hideMark/>
          </w:tcPr>
          <w:p w14:paraId="3BFE1D5E" w14:textId="76F38DE2" w:rsidR="00387AF8"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p w14:paraId="491079DD" w14:textId="77777777" w:rsidR="00387AF8" w:rsidRDefault="00387AF8" w:rsidP="00CD52C1">
            <w:pPr>
              <w:spacing w:before="0" w:after="0" w:line="240" w:lineRule="auto"/>
              <w:rPr>
                <w:rFonts w:ascii="Calibri" w:hAnsi="Calibri" w:cs="Calibri"/>
                <w:color w:val="000000"/>
                <w:szCs w:val="22"/>
                <w:lang w:eastAsia="en-NZ"/>
              </w:rPr>
            </w:pPr>
          </w:p>
          <w:p w14:paraId="1F458602" w14:textId="77777777" w:rsidR="00681D7A" w:rsidRDefault="00681D7A" w:rsidP="00CD52C1">
            <w:pPr>
              <w:spacing w:before="0" w:after="0" w:line="240" w:lineRule="auto"/>
              <w:rPr>
                <w:rFonts w:ascii="Calibri" w:hAnsi="Calibri" w:cs="Calibri"/>
                <w:color w:val="000000"/>
                <w:szCs w:val="22"/>
                <w:lang w:eastAsia="en-NZ"/>
              </w:rPr>
            </w:pPr>
          </w:p>
          <w:p w14:paraId="380CD5AB" w14:textId="77777777" w:rsidR="00681D7A" w:rsidRDefault="00681D7A" w:rsidP="00CD52C1">
            <w:pPr>
              <w:spacing w:before="0" w:after="0" w:line="240" w:lineRule="auto"/>
              <w:rPr>
                <w:rFonts w:ascii="Calibri" w:hAnsi="Calibri" w:cs="Calibri"/>
                <w:color w:val="000000"/>
                <w:szCs w:val="22"/>
                <w:lang w:eastAsia="en-NZ"/>
              </w:rPr>
            </w:pPr>
          </w:p>
          <w:p w14:paraId="11F7BDC1" w14:textId="77777777" w:rsidR="00681D7A" w:rsidRDefault="00681D7A" w:rsidP="00CD52C1">
            <w:pPr>
              <w:spacing w:before="0" w:after="0" w:line="240" w:lineRule="auto"/>
              <w:rPr>
                <w:rFonts w:ascii="Calibri" w:hAnsi="Calibri" w:cs="Calibri"/>
                <w:color w:val="000000"/>
                <w:szCs w:val="22"/>
                <w:lang w:eastAsia="en-NZ"/>
              </w:rPr>
            </w:pPr>
          </w:p>
          <w:p w14:paraId="335E1A93" w14:textId="5F6DCA53" w:rsidR="00681D7A" w:rsidRPr="00CD52C1" w:rsidRDefault="00681D7A" w:rsidP="00CD52C1">
            <w:pPr>
              <w:spacing w:before="0" w:after="0" w:line="240" w:lineRule="auto"/>
              <w:rPr>
                <w:rFonts w:ascii="Calibri" w:hAnsi="Calibri" w:cs="Calibri"/>
                <w:color w:val="000000"/>
                <w:szCs w:val="22"/>
                <w:lang w:eastAsia="en-NZ"/>
              </w:rPr>
            </w:pPr>
          </w:p>
        </w:tc>
        <w:tc>
          <w:tcPr>
            <w:tcW w:w="4534" w:type="dxa"/>
            <w:gridSpan w:val="2"/>
            <w:tcBorders>
              <w:top w:val="nil"/>
              <w:left w:val="nil"/>
              <w:bottom w:val="single" w:sz="4" w:space="0" w:color="A6A6A6"/>
              <w:right w:val="single" w:sz="4" w:space="0" w:color="A6A6A6"/>
            </w:tcBorders>
            <w:shd w:val="clear" w:color="auto" w:fill="auto"/>
            <w:hideMark/>
          </w:tcPr>
          <w:p w14:paraId="3C2E4DFF" w14:textId="77777777" w:rsidR="00CD52C1" w:rsidRPr="00CD52C1" w:rsidRDefault="00CD52C1" w:rsidP="00CD52C1">
            <w:pPr>
              <w:spacing w:before="0" w:after="0" w:line="240" w:lineRule="auto"/>
              <w:rPr>
                <w:rFonts w:ascii="Calibri" w:hAnsi="Calibri" w:cs="Calibri"/>
                <w:color w:val="000000"/>
                <w:szCs w:val="22"/>
                <w:lang w:eastAsia="en-NZ"/>
              </w:rPr>
            </w:pPr>
            <w:r w:rsidRPr="00CD52C1">
              <w:rPr>
                <w:rFonts w:ascii="Calibri" w:hAnsi="Calibri" w:cs="Calibri"/>
                <w:color w:val="000000"/>
                <w:szCs w:val="22"/>
                <w:lang w:eastAsia="en-NZ"/>
              </w:rPr>
              <w:t> </w:t>
            </w:r>
          </w:p>
        </w:tc>
      </w:tr>
    </w:tbl>
    <w:p w14:paraId="7DF0C7E0" w14:textId="77777777" w:rsidR="006E5423" w:rsidRPr="00CF3762" w:rsidRDefault="006E5423" w:rsidP="00CF3762"/>
    <w:sectPr w:rsidR="006E5423" w:rsidRPr="00CF3762" w:rsidSect="0008427C">
      <w:footerReference w:type="default" r:id="rId10"/>
      <w:pgSz w:w="16838" w:h="11906" w:orient="landscape"/>
      <w:pgMar w:top="567" w:right="1440" w:bottom="1418" w:left="1440" w:header="70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D62B" w14:textId="77777777" w:rsidR="00000485" w:rsidRDefault="00000485">
      <w:r>
        <w:separator/>
      </w:r>
    </w:p>
  </w:endnote>
  <w:endnote w:type="continuationSeparator" w:id="0">
    <w:p w14:paraId="276E1774" w14:textId="77777777" w:rsidR="00000485" w:rsidRDefault="0000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27B" w14:textId="5405CD02" w:rsidR="00103668" w:rsidRPr="00323538" w:rsidRDefault="00323538" w:rsidP="00323538">
    <w:pPr>
      <w:pStyle w:val="NoSpacing"/>
      <w:rPr>
        <w:color w:val="000000" w:themeColor="text1"/>
        <w:sz w:val="16"/>
        <w:szCs w:val="16"/>
      </w:rPr>
    </w:pPr>
    <w:r w:rsidRPr="00A32219">
      <w:rPr>
        <w:b/>
        <w:bCs/>
        <w:color w:val="000000" w:themeColor="text1"/>
        <w:sz w:val="16"/>
        <w:szCs w:val="16"/>
      </w:rPr>
      <w:t>Important notice:</w:t>
    </w:r>
    <w:r w:rsidRPr="00A32219">
      <w:rPr>
        <w:color w:val="000000" w:themeColor="text1"/>
        <w:sz w:val="16"/>
        <w:szCs w:val="16"/>
      </w:rPr>
      <w:t xml:space="preserve"> This job description template has been designed to be edited to meet your individual farm’s requirements. Once edited, it may no longer represent the views or intent of DairyNZ. When editing this document please use it to represent good employment practices.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8902" w14:textId="77777777" w:rsidR="00000485" w:rsidRDefault="00000485">
      <w:r>
        <w:separator/>
      </w:r>
    </w:p>
  </w:footnote>
  <w:footnote w:type="continuationSeparator" w:id="0">
    <w:p w14:paraId="1E99F48C" w14:textId="77777777" w:rsidR="00000485" w:rsidRDefault="0000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B0E"/>
    <w:multiLevelType w:val="hybridMultilevel"/>
    <w:tmpl w:val="443C0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2E0F4A"/>
    <w:multiLevelType w:val="hybridMultilevel"/>
    <w:tmpl w:val="735E3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84D0D"/>
    <w:multiLevelType w:val="hybridMultilevel"/>
    <w:tmpl w:val="49C46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CC5547"/>
    <w:multiLevelType w:val="hybridMultilevel"/>
    <w:tmpl w:val="B1046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E9064B"/>
    <w:multiLevelType w:val="hybridMultilevel"/>
    <w:tmpl w:val="49B88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40226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934EBA"/>
    <w:multiLevelType w:val="hybridMultilevel"/>
    <w:tmpl w:val="0F0CB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D4379E"/>
    <w:multiLevelType w:val="hybridMultilevel"/>
    <w:tmpl w:val="F3327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DC2387"/>
    <w:multiLevelType w:val="hybridMultilevel"/>
    <w:tmpl w:val="338A8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E73626"/>
    <w:multiLevelType w:val="hybridMultilevel"/>
    <w:tmpl w:val="3D122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A0325B"/>
    <w:multiLevelType w:val="hybridMultilevel"/>
    <w:tmpl w:val="1A904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F03278"/>
    <w:multiLevelType w:val="multilevel"/>
    <w:tmpl w:val="C90694DE"/>
    <w:styleLink w:val="List-1"/>
    <w:lvl w:ilvl="0">
      <w:start w:val="1"/>
      <w:numFmt w:val="decimal"/>
      <w:lvlText w:val="%1"/>
      <w:lvlJc w:val="left"/>
      <w:pPr>
        <w:tabs>
          <w:tab w:val="num" w:pos="851"/>
        </w:tabs>
        <w:ind w:left="851" w:hanging="851"/>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FB6DE9"/>
    <w:multiLevelType w:val="multilevel"/>
    <w:tmpl w:val="0809001D"/>
    <w:lvl w:ilvl="0">
      <w:start w:val="1"/>
      <w:numFmt w:val="bullet"/>
      <w:lvlText w:val="-"/>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180F4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802206"/>
    <w:multiLevelType w:val="multilevel"/>
    <w:tmpl w:val="BFB2A76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99486B"/>
    <w:multiLevelType w:val="multilevel"/>
    <w:tmpl w:val="7FFC5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38F2D98"/>
    <w:multiLevelType w:val="multilevel"/>
    <w:tmpl w:val="7F7297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B17371"/>
    <w:multiLevelType w:val="multilevel"/>
    <w:tmpl w:val="EA707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25226"/>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A15705"/>
    <w:multiLevelType w:val="hybridMultilevel"/>
    <w:tmpl w:val="4B00A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0946DF"/>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68766E"/>
    <w:multiLevelType w:val="multilevel"/>
    <w:tmpl w:val="660E93B2"/>
    <w:styleLink w:val="list-a"/>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06349D"/>
    <w:multiLevelType w:val="hybridMultilevel"/>
    <w:tmpl w:val="4080F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365D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6D3ACA"/>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212515"/>
    <w:multiLevelType w:val="multilevel"/>
    <w:tmpl w:val="2A9055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9EF1980"/>
    <w:multiLevelType w:val="multilevel"/>
    <w:tmpl w:val="660E93B2"/>
    <w:numStyleLink w:val="list-a"/>
  </w:abstractNum>
  <w:abstractNum w:abstractNumId="27" w15:restartNumberingAfterBreak="0">
    <w:nsid w:val="4AA27BEA"/>
    <w:multiLevelType w:val="hybridMultilevel"/>
    <w:tmpl w:val="042C6CB6"/>
    <w:lvl w:ilvl="0" w:tplc="3D9E41C8">
      <w:start w:val="1"/>
      <w:numFmt w:val="bullet"/>
      <w:pStyle w:val="Bullets-Level1"/>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635EB"/>
    <w:multiLevelType w:val="hybridMultilevel"/>
    <w:tmpl w:val="66E82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C916E5"/>
    <w:multiLevelType w:val="hybridMultilevel"/>
    <w:tmpl w:val="660C5E82"/>
    <w:lvl w:ilvl="0" w:tplc="61A0AF1C">
      <w:start w:val="1"/>
      <w:numFmt w:val="bullet"/>
      <w:pStyle w:val="Bullets-Level2"/>
      <w:lvlText w:val="-"/>
      <w:lvlJc w:val="left"/>
      <w:pPr>
        <w:tabs>
          <w:tab w:val="num" w:pos="1418"/>
        </w:tabs>
        <w:ind w:left="1418"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5523B"/>
    <w:multiLevelType w:val="multilevel"/>
    <w:tmpl w:val="ED406B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D1190"/>
    <w:multiLevelType w:val="hybridMultilevel"/>
    <w:tmpl w:val="F566C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7914AC"/>
    <w:multiLevelType w:val="hybridMultilevel"/>
    <w:tmpl w:val="7124F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140DC3"/>
    <w:multiLevelType w:val="hybridMultilevel"/>
    <w:tmpl w:val="62864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92917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B7955F8"/>
    <w:multiLevelType w:val="multilevel"/>
    <w:tmpl w:val="C90694DE"/>
    <w:numStyleLink w:val="List-1"/>
  </w:abstractNum>
  <w:abstractNum w:abstractNumId="36" w15:restartNumberingAfterBreak="0">
    <w:nsid w:val="6D9E20A5"/>
    <w:multiLevelType w:val="multilevel"/>
    <w:tmpl w:val="C90694DE"/>
    <w:numStyleLink w:val="List-1"/>
  </w:abstractNum>
  <w:abstractNum w:abstractNumId="37" w15:restartNumberingAfterBreak="0">
    <w:nsid w:val="6E102038"/>
    <w:multiLevelType w:val="hybridMultilevel"/>
    <w:tmpl w:val="6BE49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AA340A"/>
    <w:multiLevelType w:val="multilevel"/>
    <w:tmpl w:val="B6ECFB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27956DF"/>
    <w:multiLevelType w:val="hybridMultilevel"/>
    <w:tmpl w:val="26FCD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3525008"/>
    <w:multiLevelType w:val="hybridMultilevel"/>
    <w:tmpl w:val="2014F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5190BD1"/>
    <w:multiLevelType w:val="hybridMultilevel"/>
    <w:tmpl w:val="01D81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7066C0"/>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AFB4D82"/>
    <w:multiLevelType w:val="multilevel"/>
    <w:tmpl w:val="80E08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192775">
    <w:abstractNumId w:val="38"/>
  </w:num>
  <w:num w:numId="2" w16cid:durableId="73674716">
    <w:abstractNumId w:val="5"/>
  </w:num>
  <w:num w:numId="3" w16cid:durableId="357899608">
    <w:abstractNumId w:val="12"/>
  </w:num>
  <w:num w:numId="4" w16cid:durableId="373189688">
    <w:abstractNumId w:val="29"/>
  </w:num>
  <w:num w:numId="5" w16cid:durableId="642193787">
    <w:abstractNumId w:val="34"/>
  </w:num>
  <w:num w:numId="6" w16cid:durableId="912741954">
    <w:abstractNumId w:val="27"/>
  </w:num>
  <w:num w:numId="7" w16cid:durableId="839082489">
    <w:abstractNumId w:val="30"/>
  </w:num>
  <w:num w:numId="8" w16cid:durableId="849493287">
    <w:abstractNumId w:val="17"/>
  </w:num>
  <w:num w:numId="9" w16cid:durableId="166792792">
    <w:abstractNumId w:val="43"/>
  </w:num>
  <w:num w:numId="10" w16cid:durableId="1888910748">
    <w:abstractNumId w:val="16"/>
  </w:num>
  <w:num w:numId="11" w16cid:durableId="261693638">
    <w:abstractNumId w:val="20"/>
  </w:num>
  <w:num w:numId="12" w16cid:durableId="1787697787">
    <w:abstractNumId w:val="18"/>
  </w:num>
  <w:num w:numId="13" w16cid:durableId="2116170068">
    <w:abstractNumId w:val="15"/>
  </w:num>
  <w:num w:numId="14" w16cid:durableId="734159939">
    <w:abstractNumId w:val="24"/>
  </w:num>
  <w:num w:numId="15" w16cid:durableId="2124568345">
    <w:abstractNumId w:val="42"/>
  </w:num>
  <w:num w:numId="16" w16cid:durableId="1721519141">
    <w:abstractNumId w:val="25"/>
  </w:num>
  <w:num w:numId="17" w16cid:durableId="1337001348">
    <w:abstractNumId w:val="14"/>
  </w:num>
  <w:num w:numId="18" w16cid:durableId="1406754961">
    <w:abstractNumId w:val="11"/>
  </w:num>
  <w:num w:numId="19" w16cid:durableId="1307394816">
    <w:abstractNumId w:val="21"/>
  </w:num>
  <w:num w:numId="20" w16cid:durableId="1004362828">
    <w:abstractNumId w:val="36"/>
  </w:num>
  <w:num w:numId="21" w16cid:durableId="1360084641">
    <w:abstractNumId w:val="13"/>
  </w:num>
  <w:num w:numId="22" w16cid:durableId="1794519435">
    <w:abstractNumId w:val="23"/>
  </w:num>
  <w:num w:numId="23" w16cid:durableId="875239822">
    <w:abstractNumId w:val="35"/>
  </w:num>
  <w:num w:numId="24" w16cid:durableId="927545611">
    <w:abstractNumId w:val="26"/>
  </w:num>
  <w:num w:numId="25" w16cid:durableId="2119911770">
    <w:abstractNumId w:val="38"/>
  </w:num>
  <w:num w:numId="26" w16cid:durableId="109517155">
    <w:abstractNumId w:val="22"/>
  </w:num>
  <w:num w:numId="27" w16cid:durableId="936327922">
    <w:abstractNumId w:val="7"/>
  </w:num>
  <w:num w:numId="28" w16cid:durableId="727804150">
    <w:abstractNumId w:val="8"/>
  </w:num>
  <w:num w:numId="29" w16cid:durableId="854998722">
    <w:abstractNumId w:val="41"/>
  </w:num>
  <w:num w:numId="30" w16cid:durableId="1502961420">
    <w:abstractNumId w:val="28"/>
  </w:num>
  <w:num w:numId="31" w16cid:durableId="611135188">
    <w:abstractNumId w:val="3"/>
  </w:num>
  <w:num w:numId="32" w16cid:durableId="1418752266">
    <w:abstractNumId w:val="9"/>
  </w:num>
  <w:num w:numId="33" w16cid:durableId="2144304498">
    <w:abstractNumId w:val="2"/>
  </w:num>
  <w:num w:numId="34" w16cid:durableId="2068381803">
    <w:abstractNumId w:val="19"/>
  </w:num>
  <w:num w:numId="35" w16cid:durableId="2069721397">
    <w:abstractNumId w:val="33"/>
  </w:num>
  <w:num w:numId="36" w16cid:durableId="1257245805">
    <w:abstractNumId w:val="40"/>
  </w:num>
  <w:num w:numId="37" w16cid:durableId="919363532">
    <w:abstractNumId w:val="39"/>
  </w:num>
  <w:num w:numId="38" w16cid:durableId="1810240210">
    <w:abstractNumId w:val="32"/>
  </w:num>
  <w:num w:numId="39" w16cid:durableId="2082751306">
    <w:abstractNumId w:val="6"/>
  </w:num>
  <w:num w:numId="40" w16cid:durableId="1677270278">
    <w:abstractNumId w:val="31"/>
  </w:num>
  <w:num w:numId="41" w16cid:durableId="1752460547">
    <w:abstractNumId w:val="0"/>
  </w:num>
  <w:num w:numId="42" w16cid:durableId="543374227">
    <w:abstractNumId w:val="37"/>
  </w:num>
  <w:num w:numId="43" w16cid:durableId="2053381983">
    <w:abstractNumId w:val="1"/>
  </w:num>
  <w:num w:numId="44" w16cid:durableId="1816558717">
    <w:abstractNumId w:val="10"/>
  </w:num>
  <w:num w:numId="45" w16cid:durableId="449472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01"/>
    <w:rsid w:val="00000485"/>
    <w:rsid w:val="000624CD"/>
    <w:rsid w:val="00074BEE"/>
    <w:rsid w:val="0008004E"/>
    <w:rsid w:val="0008427C"/>
    <w:rsid w:val="00093A5C"/>
    <w:rsid w:val="00103668"/>
    <w:rsid w:val="00115F67"/>
    <w:rsid w:val="00155472"/>
    <w:rsid w:val="00173E9B"/>
    <w:rsid w:val="001974F9"/>
    <w:rsid w:val="00230587"/>
    <w:rsid w:val="00256855"/>
    <w:rsid w:val="00270905"/>
    <w:rsid w:val="002C17EC"/>
    <w:rsid w:val="002C4FB4"/>
    <w:rsid w:val="002F7147"/>
    <w:rsid w:val="0031004E"/>
    <w:rsid w:val="00323538"/>
    <w:rsid w:val="00335EF4"/>
    <w:rsid w:val="00337877"/>
    <w:rsid w:val="00344CD3"/>
    <w:rsid w:val="003639CF"/>
    <w:rsid w:val="003707DA"/>
    <w:rsid w:val="00387AF8"/>
    <w:rsid w:val="00401994"/>
    <w:rsid w:val="00416032"/>
    <w:rsid w:val="00416E6B"/>
    <w:rsid w:val="00434034"/>
    <w:rsid w:val="00445DEC"/>
    <w:rsid w:val="004700EC"/>
    <w:rsid w:val="00505A27"/>
    <w:rsid w:val="0050637F"/>
    <w:rsid w:val="00527406"/>
    <w:rsid w:val="00531298"/>
    <w:rsid w:val="0057727C"/>
    <w:rsid w:val="005A3642"/>
    <w:rsid w:val="005D008B"/>
    <w:rsid w:val="005D49A3"/>
    <w:rsid w:val="005E14DA"/>
    <w:rsid w:val="00603A37"/>
    <w:rsid w:val="00632CF2"/>
    <w:rsid w:val="00647850"/>
    <w:rsid w:val="00657D02"/>
    <w:rsid w:val="00661873"/>
    <w:rsid w:val="00681D7A"/>
    <w:rsid w:val="00695853"/>
    <w:rsid w:val="006E5423"/>
    <w:rsid w:val="006F0B51"/>
    <w:rsid w:val="006F15F5"/>
    <w:rsid w:val="0075614C"/>
    <w:rsid w:val="0077798F"/>
    <w:rsid w:val="00834DB4"/>
    <w:rsid w:val="0085534E"/>
    <w:rsid w:val="008A35ED"/>
    <w:rsid w:val="008D4060"/>
    <w:rsid w:val="0090552A"/>
    <w:rsid w:val="00923F1B"/>
    <w:rsid w:val="00933D96"/>
    <w:rsid w:val="009558A8"/>
    <w:rsid w:val="00977F25"/>
    <w:rsid w:val="00982A92"/>
    <w:rsid w:val="00987DFA"/>
    <w:rsid w:val="0099280E"/>
    <w:rsid w:val="009B3C38"/>
    <w:rsid w:val="009F3701"/>
    <w:rsid w:val="009F5D13"/>
    <w:rsid w:val="00A00AFB"/>
    <w:rsid w:val="00A1345F"/>
    <w:rsid w:val="00A220FC"/>
    <w:rsid w:val="00A5028B"/>
    <w:rsid w:val="00AA17F3"/>
    <w:rsid w:val="00AB3E70"/>
    <w:rsid w:val="00AC1F4D"/>
    <w:rsid w:val="00AD2D4D"/>
    <w:rsid w:val="00AE5487"/>
    <w:rsid w:val="00B0396E"/>
    <w:rsid w:val="00B249EA"/>
    <w:rsid w:val="00B53F08"/>
    <w:rsid w:val="00B82058"/>
    <w:rsid w:val="00BC4EF3"/>
    <w:rsid w:val="00C0520A"/>
    <w:rsid w:val="00CA4614"/>
    <w:rsid w:val="00CD4186"/>
    <w:rsid w:val="00CD52C1"/>
    <w:rsid w:val="00CE4BF1"/>
    <w:rsid w:val="00CF3762"/>
    <w:rsid w:val="00D012F2"/>
    <w:rsid w:val="00D155E0"/>
    <w:rsid w:val="00D16AEA"/>
    <w:rsid w:val="00D23B14"/>
    <w:rsid w:val="00D6636F"/>
    <w:rsid w:val="00D83A0E"/>
    <w:rsid w:val="00D843E6"/>
    <w:rsid w:val="00E24C02"/>
    <w:rsid w:val="00E255AE"/>
    <w:rsid w:val="00E55907"/>
    <w:rsid w:val="00E81F65"/>
    <w:rsid w:val="00EA2343"/>
    <w:rsid w:val="00F13F02"/>
    <w:rsid w:val="00F412DE"/>
    <w:rsid w:val="00F4621E"/>
    <w:rsid w:val="00F50864"/>
    <w:rsid w:val="00F6014D"/>
    <w:rsid w:val="00F727A2"/>
    <w:rsid w:val="00FB7C1A"/>
    <w:rsid w:val="00FE23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2466A"/>
  <w15:chartTrackingRefBased/>
  <w15:docId w15:val="{F900F753-7796-4A57-9384-2131EA13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BEE"/>
    <w:pPr>
      <w:spacing w:before="120" w:after="120" w:line="360" w:lineRule="auto"/>
    </w:pPr>
    <w:rPr>
      <w:rFonts w:asciiTheme="minorHAnsi" w:hAnsiTheme="minorHAnsi"/>
      <w:sz w:val="22"/>
      <w:szCs w:val="24"/>
      <w:lang w:eastAsia="en-GB"/>
    </w:rPr>
  </w:style>
  <w:style w:type="paragraph" w:styleId="Heading1">
    <w:name w:val="heading 1"/>
    <w:basedOn w:val="Normal"/>
    <w:next w:val="Normal"/>
    <w:qFormat/>
    <w:rsid w:val="00A1345F"/>
    <w:pPr>
      <w:keepNext/>
      <w:numPr>
        <w:numId w:val="25"/>
      </w:numPr>
      <w:tabs>
        <w:tab w:val="left" w:pos="1418"/>
        <w:tab w:val="left" w:pos="1985"/>
      </w:tabs>
      <w:spacing w:before="240" w:after="0"/>
      <w:outlineLvl w:val="0"/>
    </w:pPr>
    <w:rPr>
      <w:rFonts w:cs="Arial"/>
      <w:b/>
      <w:bCs/>
      <w:kern w:val="32"/>
      <w:sz w:val="32"/>
      <w:szCs w:val="32"/>
    </w:rPr>
  </w:style>
  <w:style w:type="paragraph" w:styleId="Heading2">
    <w:name w:val="heading 2"/>
    <w:basedOn w:val="Heading1"/>
    <w:next w:val="Normal"/>
    <w:qFormat/>
    <w:rsid w:val="00A1345F"/>
    <w:pPr>
      <w:numPr>
        <w:ilvl w:val="1"/>
      </w:numPr>
      <w:spacing w:after="60"/>
      <w:outlineLvl w:val="1"/>
    </w:pPr>
    <w:rPr>
      <w:bCs w:val="0"/>
      <w:iCs/>
      <w:sz w:val="24"/>
      <w:szCs w:val="28"/>
    </w:rPr>
  </w:style>
  <w:style w:type="paragraph" w:styleId="Heading3">
    <w:name w:val="heading 3"/>
    <w:basedOn w:val="Heading2"/>
    <w:next w:val="Normal"/>
    <w:qFormat/>
    <w:rsid w:val="00A220FC"/>
    <w:pPr>
      <w:numPr>
        <w:ilvl w:val="2"/>
      </w:numPr>
      <w:spacing w:before="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 Level 1"/>
    <w:basedOn w:val="Normal"/>
    <w:rsid w:val="00337877"/>
    <w:pPr>
      <w:numPr>
        <w:numId w:val="6"/>
      </w:numPr>
      <w:tabs>
        <w:tab w:val="left" w:pos="1418"/>
        <w:tab w:val="left" w:pos="1985"/>
      </w:tabs>
      <w:spacing w:after="60"/>
    </w:pPr>
    <w:rPr>
      <w:szCs w:val="22"/>
    </w:rPr>
  </w:style>
  <w:style w:type="paragraph" w:customStyle="1" w:styleId="Bullets-Level2">
    <w:name w:val="Bullets - Level 2"/>
    <w:basedOn w:val="Bullets-Level1"/>
    <w:rsid w:val="00337877"/>
    <w:pPr>
      <w:numPr>
        <w:numId w:val="4"/>
      </w:numPr>
    </w:pPr>
  </w:style>
  <w:style w:type="paragraph" w:styleId="Header">
    <w:name w:val="header"/>
    <w:basedOn w:val="Normal"/>
    <w:rsid w:val="00695853"/>
    <w:pPr>
      <w:tabs>
        <w:tab w:val="center" w:pos="4153"/>
        <w:tab w:val="right" w:pos="8306"/>
      </w:tabs>
    </w:pPr>
  </w:style>
  <w:style w:type="paragraph" w:styleId="Footer">
    <w:name w:val="footer"/>
    <w:basedOn w:val="Normal"/>
    <w:rsid w:val="00695853"/>
    <w:pPr>
      <w:tabs>
        <w:tab w:val="center" w:pos="4153"/>
        <w:tab w:val="right" w:pos="8306"/>
      </w:tabs>
    </w:pPr>
  </w:style>
  <w:style w:type="table" w:customStyle="1" w:styleId="DairyNZTableColour">
    <w:name w:val="DairyNZ Table Colour"/>
    <w:basedOn w:val="TableNormal"/>
    <w:rsid w:val="00CF3762"/>
    <w:rPr>
      <w:rFonts w:ascii="Arial" w:hAnsi="Arial"/>
    </w:rPr>
    <w:tblPr>
      <w:tblStyleRowBandSize w:val="1"/>
      <w:tblStyleColBandSize w:val="1"/>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8E59A"/>
      </w:tcPr>
    </w:tblStylePr>
    <w:tblStylePr w:type="neCell">
      <w:pPr>
        <w:jc w:val="center"/>
      </w:pPr>
    </w:tblStylePr>
    <w:tblStylePr w:type="nwCell">
      <w:pPr>
        <w:jc w:val="left"/>
      </w:pPr>
    </w:tblStylePr>
  </w:style>
  <w:style w:type="paragraph" w:customStyle="1" w:styleId="Bullets-Level3">
    <w:name w:val="Bullets - Level 3"/>
    <w:basedOn w:val="Bullets-Level2"/>
    <w:rsid w:val="006E5423"/>
    <w:pPr>
      <w:tabs>
        <w:tab w:val="clear" w:pos="1418"/>
      </w:tabs>
      <w:ind w:left="1985"/>
    </w:pPr>
  </w:style>
  <w:style w:type="table" w:customStyle="1" w:styleId="PlainTablewithGridlines">
    <w:name w:val="Plain Table with Gridlines"/>
    <w:basedOn w:val="TableNormal"/>
    <w:rsid w:val="00E559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2">
    <w:name w:val="copy2"/>
    <w:basedOn w:val="Normal"/>
    <w:rsid w:val="00E55907"/>
    <w:pPr>
      <w:spacing w:before="100" w:beforeAutospacing="1" w:after="100" w:afterAutospacing="1" w:line="270" w:lineRule="atLeast"/>
    </w:pPr>
    <w:rPr>
      <w:rFonts w:ascii="Verdana" w:hAnsi="Verdana"/>
      <w:color w:val="000000"/>
      <w:sz w:val="17"/>
      <w:szCs w:val="17"/>
    </w:rPr>
  </w:style>
  <w:style w:type="table" w:customStyle="1" w:styleId="DairyNZTable-BlackWhite">
    <w:name w:val="DairyNZ Table - Black&amp;White"/>
    <w:basedOn w:val="DairyNZTableColour"/>
    <w:rsid w:val="00A220FC"/>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CCCCC"/>
      </w:tcPr>
    </w:tblStylePr>
    <w:tblStylePr w:type="neCell">
      <w:pPr>
        <w:jc w:val="center"/>
      </w:pPr>
    </w:tblStylePr>
    <w:tblStylePr w:type="nwCell">
      <w:pPr>
        <w:jc w:val="left"/>
      </w:pPr>
    </w:tblStylePr>
  </w:style>
  <w:style w:type="numbering" w:customStyle="1" w:styleId="List-1">
    <w:name w:val="List - 1"/>
    <w:aliases w:val="2,3"/>
    <w:basedOn w:val="NoList"/>
    <w:rsid w:val="00337877"/>
    <w:pPr>
      <w:numPr>
        <w:numId w:val="18"/>
      </w:numPr>
    </w:pPr>
  </w:style>
  <w:style w:type="numbering" w:customStyle="1" w:styleId="list-a">
    <w:name w:val="list - a"/>
    <w:aliases w:val="b,c"/>
    <w:basedOn w:val="NoList"/>
    <w:rsid w:val="00337877"/>
    <w:pPr>
      <w:numPr>
        <w:numId w:val="19"/>
      </w:numPr>
    </w:pPr>
  </w:style>
  <w:style w:type="paragraph" w:customStyle="1" w:styleId="SarahsHeading">
    <w:name w:val="Sarah's Heading"/>
    <w:basedOn w:val="Normal"/>
    <w:link w:val="SarahsHeadingChar"/>
    <w:qFormat/>
    <w:rsid w:val="00074BEE"/>
    <w:rPr>
      <w:b/>
      <w:color w:val="002060"/>
      <w:sz w:val="40"/>
    </w:rPr>
  </w:style>
  <w:style w:type="character" w:customStyle="1" w:styleId="SarahsHeadingChar">
    <w:name w:val="Sarah's Heading Char"/>
    <w:basedOn w:val="DefaultParagraphFont"/>
    <w:link w:val="SarahsHeading"/>
    <w:rsid w:val="00074BEE"/>
    <w:rPr>
      <w:rFonts w:ascii="Arial" w:hAnsi="Arial"/>
      <w:b/>
      <w:color w:val="002060"/>
      <w:sz w:val="40"/>
      <w:szCs w:val="24"/>
      <w:lang w:eastAsia="en-GB"/>
    </w:rPr>
  </w:style>
  <w:style w:type="paragraph" w:customStyle="1" w:styleId="SarahsHeading3">
    <w:name w:val="Sarah's Heading 3"/>
    <w:basedOn w:val="Normal"/>
    <w:link w:val="SarahsHeading3Char"/>
    <w:qFormat/>
    <w:rsid w:val="00074BEE"/>
    <w:rPr>
      <w:b/>
      <w:color w:val="2F5496" w:themeColor="accent1" w:themeShade="BF"/>
      <w:sz w:val="28"/>
    </w:rPr>
  </w:style>
  <w:style w:type="character" w:customStyle="1" w:styleId="SarahsHeading3Char">
    <w:name w:val="Sarah's Heading 3 Char"/>
    <w:basedOn w:val="DefaultParagraphFont"/>
    <w:link w:val="SarahsHeading3"/>
    <w:rsid w:val="00074BEE"/>
    <w:rPr>
      <w:rFonts w:ascii="Arial" w:hAnsi="Arial"/>
      <w:b/>
      <w:color w:val="2F5496" w:themeColor="accent1" w:themeShade="BF"/>
      <w:sz w:val="28"/>
      <w:szCs w:val="24"/>
      <w:lang w:eastAsia="en-GB"/>
    </w:rPr>
  </w:style>
  <w:style w:type="paragraph" w:customStyle="1" w:styleId="SarahsHeading2">
    <w:name w:val="Sarah's Heading 2"/>
    <w:basedOn w:val="SarahsHeading"/>
    <w:link w:val="SarahsHeading2Char"/>
    <w:qFormat/>
    <w:rsid w:val="00074BEE"/>
    <w:rPr>
      <w:sz w:val="28"/>
    </w:rPr>
  </w:style>
  <w:style w:type="character" w:customStyle="1" w:styleId="SarahsHeading2Char">
    <w:name w:val="Sarah's Heading 2 Char"/>
    <w:basedOn w:val="SarahsHeadingChar"/>
    <w:link w:val="SarahsHeading2"/>
    <w:rsid w:val="00074BEE"/>
    <w:rPr>
      <w:rFonts w:ascii="Arial" w:hAnsi="Arial"/>
      <w:b/>
      <w:color w:val="002060"/>
      <w:sz w:val="28"/>
      <w:szCs w:val="24"/>
      <w:lang w:eastAsia="en-GB"/>
    </w:rPr>
  </w:style>
  <w:style w:type="character" w:styleId="Hyperlink">
    <w:name w:val="Hyperlink"/>
    <w:basedOn w:val="DefaultParagraphFont"/>
    <w:uiPriority w:val="99"/>
    <w:unhideWhenUsed/>
    <w:rsid w:val="00344CD3"/>
    <w:rPr>
      <w:color w:val="0000FF"/>
      <w:u w:val="single"/>
    </w:rPr>
  </w:style>
  <w:style w:type="paragraph" w:styleId="BalloonText">
    <w:name w:val="Balloon Text"/>
    <w:basedOn w:val="Normal"/>
    <w:link w:val="BalloonTextChar"/>
    <w:semiHidden/>
    <w:unhideWhenUsed/>
    <w:rsid w:val="00BC4E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4EF3"/>
    <w:rPr>
      <w:rFonts w:ascii="Segoe UI" w:hAnsi="Segoe UI" w:cs="Segoe UI"/>
      <w:sz w:val="18"/>
      <w:szCs w:val="18"/>
      <w:lang w:eastAsia="en-GB"/>
    </w:rPr>
  </w:style>
  <w:style w:type="character" w:styleId="CommentReference">
    <w:name w:val="annotation reference"/>
    <w:basedOn w:val="DefaultParagraphFont"/>
    <w:rsid w:val="00FB7C1A"/>
    <w:rPr>
      <w:sz w:val="16"/>
      <w:szCs w:val="16"/>
    </w:rPr>
  </w:style>
  <w:style w:type="paragraph" w:styleId="CommentText">
    <w:name w:val="annotation text"/>
    <w:basedOn w:val="Normal"/>
    <w:link w:val="CommentTextChar"/>
    <w:rsid w:val="00FB7C1A"/>
    <w:pPr>
      <w:spacing w:line="240" w:lineRule="auto"/>
    </w:pPr>
    <w:rPr>
      <w:sz w:val="20"/>
      <w:szCs w:val="20"/>
    </w:rPr>
  </w:style>
  <w:style w:type="character" w:customStyle="1" w:styleId="CommentTextChar">
    <w:name w:val="Comment Text Char"/>
    <w:basedOn w:val="DefaultParagraphFont"/>
    <w:link w:val="CommentText"/>
    <w:rsid w:val="00FB7C1A"/>
    <w:rPr>
      <w:rFonts w:asciiTheme="minorHAnsi" w:hAnsiTheme="minorHAnsi"/>
      <w:lang w:eastAsia="en-GB"/>
    </w:rPr>
  </w:style>
  <w:style w:type="paragraph" w:styleId="Title">
    <w:name w:val="Title"/>
    <w:basedOn w:val="Normal"/>
    <w:next w:val="Normal"/>
    <w:link w:val="TitleChar"/>
    <w:qFormat/>
    <w:rsid w:val="003639C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39CF"/>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416032"/>
    <w:rPr>
      <w:rFonts w:asciiTheme="minorHAnsi" w:hAnsiTheme="minorHAnsi"/>
      <w:sz w:val="22"/>
      <w:szCs w:val="24"/>
      <w:lang w:eastAsia="en-GB"/>
    </w:rPr>
  </w:style>
  <w:style w:type="paragraph" w:styleId="ListParagraph">
    <w:name w:val="List Paragraph"/>
    <w:basedOn w:val="Normal"/>
    <w:uiPriority w:val="34"/>
    <w:qFormat/>
    <w:rsid w:val="0038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7113">
      <w:bodyDiv w:val="1"/>
      <w:marLeft w:val="0"/>
      <w:marRight w:val="0"/>
      <w:marTop w:val="0"/>
      <w:marBottom w:val="0"/>
      <w:divBdr>
        <w:top w:val="none" w:sz="0" w:space="0" w:color="auto"/>
        <w:left w:val="none" w:sz="0" w:space="0" w:color="auto"/>
        <w:bottom w:val="none" w:sz="0" w:space="0" w:color="auto"/>
        <w:right w:val="none" w:sz="0" w:space="0" w:color="auto"/>
      </w:divBdr>
    </w:div>
    <w:div w:id="13879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ED95B40BC834D91E23D837436E744" ma:contentTypeVersion="13" ma:contentTypeDescription="Create a new document." ma:contentTypeScope="" ma:versionID="40d203238c47a560322742b016b2288c">
  <xsd:schema xmlns:xsd="http://www.w3.org/2001/XMLSchema" xmlns:xs="http://www.w3.org/2001/XMLSchema" xmlns:p="http://schemas.microsoft.com/office/2006/metadata/properties" xmlns:ns3="88cd0225-1227-4291-ade6-3c6ae66aba3e" xmlns:ns4="6878a953-2ba9-4da7-aa61-0d2a21dbc3f1" targetNamespace="http://schemas.microsoft.com/office/2006/metadata/properties" ma:root="true" ma:fieldsID="a478d56b8886d1cdeeefb4b7133d5085" ns3:_="" ns4:_="">
    <xsd:import namespace="88cd0225-1227-4291-ade6-3c6ae66aba3e"/>
    <xsd:import namespace="6878a953-2ba9-4da7-aa61-0d2a21dbc3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d0225-1227-4291-ade6-3c6ae66a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8a953-2ba9-4da7-aa61-0d2a21dbc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AEC8B-8576-4656-AD4C-47B86C64C390}">
  <ds:schemaRefs>
    <ds:schemaRef ds:uri="http://schemas.microsoft.com/sharepoint/v3/contenttype/forms"/>
  </ds:schemaRefs>
</ds:datastoreItem>
</file>

<file path=customXml/itemProps2.xml><?xml version="1.0" encoding="utf-8"?>
<ds:datastoreItem xmlns:ds="http://schemas.openxmlformats.org/officeDocument/2006/customXml" ds:itemID="{0CEC33FF-582D-4A5B-8CF1-6EC5698A18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8C746C-ECBF-489D-85D8-79DCB714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d0225-1227-4291-ade6-3c6ae66aba3e"/>
    <ds:schemaRef ds:uri="6878a953-2ba9-4da7-aa61-0d2a21db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dc:creator>
  <cp:keywords/>
  <dc:description/>
  <cp:lastModifiedBy>Seonaid Whitehead</cp:lastModifiedBy>
  <cp:revision>2</cp:revision>
  <dcterms:created xsi:type="dcterms:W3CDTF">2023-06-05T22:46:00Z</dcterms:created>
  <dcterms:modified xsi:type="dcterms:W3CDTF">2023-06-05T22:46:00Z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0x010100603ED95B40BC834D91E23D837436E744</vt:lpwstr>
  </property>
</Properties>
</file>